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BC6D" w14:textId="2ED99D04" w:rsidR="00476658" w:rsidRDefault="00476658" w:rsidP="004766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4766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Nabór kandydatów na rachmistrzów terenowych do Powszechnego Spisu Rolnego 2020</w:t>
      </w:r>
    </w:p>
    <w:p w14:paraId="6D697433" w14:textId="77777777" w:rsidR="004A47F1" w:rsidRPr="00476658" w:rsidRDefault="004A47F1" w:rsidP="004766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544E02AC" w14:textId="3B49322E" w:rsidR="00476658" w:rsidRPr="00476658" w:rsidRDefault="00476658" w:rsidP="0047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Kołbiel</w:t>
      </w:r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Gminny Komisarz Spisowy</w:t>
      </w:r>
    </w:p>
    <w:p w14:paraId="4FC9554D" w14:textId="77777777" w:rsidR="00476658" w:rsidRPr="00476658" w:rsidRDefault="00476658" w:rsidP="0047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 konkurencyjny nabór kandydatów na rachmistrzów terenowych do Powszechnego Spisu Rolnego w 2020 r.</w:t>
      </w:r>
    </w:p>
    <w:p w14:paraId="79DA5C7C" w14:textId="77777777" w:rsidR="00476658" w:rsidRPr="00476658" w:rsidRDefault="00476658" w:rsidP="0047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art. 20 Ustawy z dnia 31 lipca 2019 r. o Powszechnym Spisie Rolnym w 2020 r. (Dz. U. z 2019 r. poz. 1728)</w:t>
      </w:r>
    </w:p>
    <w:p w14:paraId="491B085E" w14:textId="773B6A9F" w:rsidR="00476658" w:rsidRPr="00476658" w:rsidRDefault="00476658" w:rsidP="0047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Kołbiel</w:t>
      </w:r>
    </w:p>
    <w:p w14:paraId="2D1CD9CA" w14:textId="54D47E1F" w:rsidR="00476658" w:rsidRPr="00476658" w:rsidRDefault="00476658" w:rsidP="0047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i konkurencyjny nabór kandydatów na rachmistrzów terenowych, wykonujących czynności w ramach prac spisowych związanych z przeprowadzeniem przewidzianego w </w:t>
      </w:r>
      <w:r w:rsidR="0085667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z dnia 31 lipca 2019 r. o </w:t>
      </w:r>
      <w:r w:rsidR="008566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owszechnym </w:t>
      </w:r>
      <w:r w:rsidR="0085667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pisie </w:t>
      </w:r>
      <w:r w:rsidR="0085667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olnym w 2020 r. spisu rolnego, którzy wykonywać będą zadania spisowe na 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Kołbiel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DBD37A" w14:textId="77777777" w:rsidR="00476658" w:rsidRPr="00476658" w:rsidRDefault="00476658" w:rsidP="0047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 rachmistrza terenowego winien spełniać następujące wymagania: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4CD8E4" w14:textId="77777777" w:rsidR="00476658" w:rsidRPr="00476658" w:rsidRDefault="00476658" w:rsidP="004766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osobą pełnoletnią,</w:t>
      </w:r>
    </w:p>
    <w:p w14:paraId="7129A068" w14:textId="77777777" w:rsidR="00476658" w:rsidRPr="00476658" w:rsidRDefault="00476658" w:rsidP="004766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zamieszkiwać na terenie danej gminy,</w:t>
      </w:r>
    </w:p>
    <w:p w14:paraId="64FBA01A" w14:textId="77777777" w:rsidR="00476658" w:rsidRPr="00476658" w:rsidRDefault="00476658" w:rsidP="004766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2439FC0F" w14:textId="77777777" w:rsidR="00476658" w:rsidRPr="00476658" w:rsidRDefault="00476658" w:rsidP="004766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 mowie i piśmie,</w:t>
      </w:r>
    </w:p>
    <w:p w14:paraId="5F879387" w14:textId="77777777" w:rsidR="00476658" w:rsidRPr="00476658" w:rsidRDefault="00476658" w:rsidP="004766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nie być skazanym prawomocnym wyrokiem za umyślne przestępstwo lub umyślne przestępstwo skarbowe.</w:t>
      </w:r>
    </w:p>
    <w:p w14:paraId="6F339834" w14:textId="77777777" w:rsidR="00476658" w:rsidRPr="00476658" w:rsidRDefault="00476658" w:rsidP="0047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 rachmistrza terenowego: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B3245E" w14:textId="5B38E430" w:rsidR="00856673" w:rsidRDefault="00476658" w:rsidP="0085667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zobligowany jest do wzięcia udziału w szkoleniu, w ramach którego uzyska informacje o statystyce publicznej, w tym tajemnicy statystycznej; o zakresie podmiotowym i przedmiotowym spisu rolnego; o sposobie wykonywania poszczególnych czynności w ramach bezpośredniego wywiadu </w:t>
      </w:r>
      <w:r w:rsidR="00C86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86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użytkownikiem gospodarstwa rolnego, w tym sposobie obsługi urządzenia mobilnego wyposażonego w oprogramowanie dedykowane do</w:t>
      </w:r>
      <w:r w:rsidR="00C86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spisu rolnego;</w:t>
      </w:r>
    </w:p>
    <w:p w14:paraId="736EB58E" w14:textId="51DC05ED" w:rsidR="00856673" w:rsidRPr="00856673" w:rsidRDefault="00856673" w:rsidP="0085667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7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56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 na rachmistrzów terenowych podczas szkolenia i egzaminu po szkoleniu posługują się własnym urządzeniem mobilnym z dostępem do Internetu. </w:t>
      </w:r>
    </w:p>
    <w:p w14:paraId="4CEBA3A9" w14:textId="77777777" w:rsidR="00476658" w:rsidRPr="00476658" w:rsidRDefault="00476658" w:rsidP="0047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terenowego 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zastępca właściwego Wojewódzkiego Komisarza Spisowego spośród osób, które uzyskały najwyższą liczbę punktów z egzaminu testowego, kierując się kolejnością na liście kandydatów na rachmistrzów terenowych.</w:t>
      </w:r>
    </w:p>
    <w:p w14:paraId="06F261B1" w14:textId="77777777" w:rsidR="00476658" w:rsidRPr="00476658" w:rsidRDefault="00476658" w:rsidP="0047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 rachmistrza terenowego przedkłada ksero dokumentu potwierdzającego posiadanie co najmniej średniego wykształcenia.</w:t>
      </w:r>
    </w:p>
    <w:p w14:paraId="1B9A67DE" w14:textId="77777777" w:rsidR="00476658" w:rsidRPr="00476658" w:rsidRDefault="00476658" w:rsidP="0047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 rachmistrza terenowego składa oświadczenie o spełnieniu wymogu, o którym mowa w pkt 1 </w:t>
      </w:r>
      <w:proofErr w:type="spellStart"/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ppkt</w:t>
      </w:r>
      <w:proofErr w:type="spellEnd"/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5) pod rygorem odpowiedzialności karnej za składanie fałszywych oświadczeń.</w:t>
      </w:r>
    </w:p>
    <w:p w14:paraId="0D8F7BB4" w14:textId="150DA713" w:rsidR="00476658" w:rsidRPr="00C862B1" w:rsidRDefault="00476658" w:rsidP="0047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Rachmistrz dokonywać będzie spisu wyłącznie na urządzeniu mobilnym.</w:t>
      </w:r>
    </w:p>
    <w:p w14:paraId="47CF3175" w14:textId="77777777" w:rsidR="00C862B1" w:rsidRPr="00476658" w:rsidRDefault="00C862B1" w:rsidP="00C86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969E1" w14:textId="77777777" w:rsidR="00476658" w:rsidRPr="00476658" w:rsidRDefault="00476658" w:rsidP="0047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 rachmistrza terenowego powinna zawierać: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AFAD23" w14:textId="77777777" w:rsidR="00476658" w:rsidRPr="00476658" w:rsidRDefault="00476658" w:rsidP="004766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na rachmistrza terenowego (zał. 1);</w:t>
      </w:r>
    </w:p>
    <w:p w14:paraId="0C91EDBC" w14:textId="77777777" w:rsidR="00476658" w:rsidRPr="00476658" w:rsidRDefault="00476658" w:rsidP="004766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dokumentu potwierdzającego ukończenie, co najmniej szkoły średniej;</w:t>
      </w:r>
    </w:p>
    <w:p w14:paraId="555A0CDA" w14:textId="77777777" w:rsidR="00476658" w:rsidRPr="00476658" w:rsidRDefault="00476658" w:rsidP="004766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za przestępstwo popełnione umyślnie, w tym przestępstwo skarbowe (zał. 2);</w:t>
      </w:r>
    </w:p>
    <w:p w14:paraId="7AABF2F0" w14:textId="77777777" w:rsidR="00476658" w:rsidRPr="00476658" w:rsidRDefault="00476658" w:rsidP="0047665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RODO (zał. 3).</w:t>
      </w:r>
    </w:p>
    <w:p w14:paraId="3193E909" w14:textId="4CE358A0" w:rsidR="00476658" w:rsidRDefault="00476658" w:rsidP="0047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 formie pisemnej za pośrednictwem poczty lub osobiście w godzinach pracy Urzędu, w kopercie z napisem „Nabór kandydata na rachmistrza terenowego do PSR 2020 r.” w terminie od dnia 15.06.2020 r. do 08.07.2020 r. 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które wpłyną do Urzędu po wyżej wskazanym terminie lub będą niekompletne nie będą rozpatrywane. Decyduje data stempla pocztowego/osobistego dostarczenia dokumentów do 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Kołbieli</w:t>
      </w:r>
      <w:r w:rsidR="00C862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do doręczeń: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Kołbieli, ul. Szkolna 1, 05-340 Kołbiel</w:t>
      </w:r>
      <w:r w:rsidR="00C862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E44CD4" w14:textId="77777777" w:rsidR="00856673" w:rsidRPr="00856673" w:rsidRDefault="00856673" w:rsidP="0040245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856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kandydatów, którzy nie zdadzą egzaminu lub nie zostaną wybrani do roli rachmistrza terenowego, zostaną usunięte  po 3 tygodniach od zakończenia procesu naboru. </w:t>
      </w:r>
    </w:p>
    <w:p w14:paraId="077F5F78" w14:textId="4ADDED45" w:rsidR="00B467DD" w:rsidRDefault="00476658" w:rsidP="0040245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4766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</w:t>
      </w:r>
      <w:r w:rsidRPr="00856673">
        <w:rPr>
          <w:rFonts w:ascii="Times New Roman" w:eastAsia="Times New Roman" w:hAnsi="Times New Roman" w:cs="Times New Roman"/>
          <w:sz w:val="24"/>
          <w:szCs w:val="24"/>
          <w:lang w:eastAsia="pl-PL"/>
        </w:rPr>
        <w:t>we informacje można uzyskać pod numerem telefonu: 25 757 39 92 (wew. 113, 101 lub 123)</w:t>
      </w:r>
    </w:p>
    <w:sectPr w:rsidR="00B467DD" w:rsidSect="004A47F1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419B"/>
    <w:multiLevelType w:val="multilevel"/>
    <w:tmpl w:val="2468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58"/>
    <w:rsid w:val="00476658"/>
    <w:rsid w:val="004A47F1"/>
    <w:rsid w:val="00856673"/>
    <w:rsid w:val="00B467DD"/>
    <w:rsid w:val="00C862B1"/>
    <w:rsid w:val="00E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3C2D"/>
  <w15:chartTrackingRefBased/>
  <w15:docId w15:val="{4F738092-164A-4954-9C20-86CCBA2C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6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6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476658"/>
  </w:style>
  <w:style w:type="character" w:styleId="Hipercze">
    <w:name w:val="Hyperlink"/>
    <w:basedOn w:val="Domylnaczcionkaakapitu"/>
    <w:uiPriority w:val="99"/>
    <w:semiHidden/>
    <w:unhideWhenUsed/>
    <w:rsid w:val="00476658"/>
    <w:rPr>
      <w:color w:val="0000FF"/>
      <w:u w:val="single"/>
    </w:rPr>
  </w:style>
  <w:style w:type="character" w:customStyle="1" w:styleId="author">
    <w:name w:val="author"/>
    <w:basedOn w:val="Domylnaczcionkaakapitu"/>
    <w:rsid w:val="00476658"/>
  </w:style>
  <w:style w:type="paragraph" w:styleId="NormalnyWeb">
    <w:name w:val="Normal (Web)"/>
    <w:basedOn w:val="Normalny"/>
    <w:uiPriority w:val="99"/>
    <w:semiHidden/>
    <w:unhideWhenUsed/>
    <w:rsid w:val="0047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658"/>
    <w:rPr>
      <w:b/>
      <w:bCs/>
    </w:rPr>
  </w:style>
  <w:style w:type="paragraph" w:styleId="Akapitzlist">
    <w:name w:val="List Paragraph"/>
    <w:basedOn w:val="Normalny"/>
    <w:uiPriority w:val="34"/>
    <w:qFormat/>
    <w:rsid w:val="0085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BienkowskaA</dc:creator>
  <cp:keywords/>
  <dc:description/>
  <cp:lastModifiedBy>BienkowskaA</cp:lastModifiedBy>
  <cp:revision>2</cp:revision>
  <cp:lastPrinted>2020-06-15T13:02:00Z</cp:lastPrinted>
  <dcterms:created xsi:type="dcterms:W3CDTF">2020-06-15T12:02:00Z</dcterms:created>
  <dcterms:modified xsi:type="dcterms:W3CDTF">2020-06-15T13:29:00Z</dcterms:modified>
</cp:coreProperties>
</file>