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A2" w:rsidRPr="00165307" w:rsidRDefault="00B124A2" w:rsidP="00B124A2">
      <w:pPr>
        <w:spacing w:before="1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Załącznik nr 6 do SIWZ</w:t>
      </w:r>
    </w:p>
    <w:p w:rsidR="00B124A2" w:rsidRPr="00165307" w:rsidRDefault="00E4612B" w:rsidP="00E4612B">
      <w:pPr>
        <w:spacing w:before="120"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B124A2" w:rsidRPr="00165307">
        <w:rPr>
          <w:rFonts w:ascii="Times New Roman" w:hAnsi="Times New Roman"/>
          <w:b/>
          <w:sz w:val="24"/>
          <w:szCs w:val="24"/>
        </w:rPr>
        <w:t>stotne Postanowienia Umowy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16530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 xml:space="preserve">Umowa nr </w:t>
      </w:r>
      <w:r w:rsidR="00165307" w:rsidRPr="00165307">
        <w:rPr>
          <w:rFonts w:ascii="Times New Roman" w:hAnsi="Times New Roman"/>
          <w:b/>
          <w:sz w:val="24"/>
          <w:szCs w:val="24"/>
        </w:rPr>
        <w:t xml:space="preserve"> ……/2019/OSP</w:t>
      </w:r>
    </w:p>
    <w:p w:rsidR="00165307" w:rsidRDefault="00165307" w:rsidP="00165307">
      <w:pPr>
        <w:widowControl w:val="0"/>
        <w:tabs>
          <w:tab w:val="left" w:pos="284"/>
          <w:tab w:val="left" w:pos="3888"/>
        </w:tabs>
        <w:spacing w:after="0" w:line="240" w:lineRule="auto"/>
        <w:jc w:val="both"/>
        <w:rPr>
          <w:rFonts w:ascii="Times New Roman" w:eastAsia="Courier New" w:hAnsi="Times New Roman"/>
          <w:sz w:val="23"/>
          <w:szCs w:val="23"/>
        </w:rPr>
      </w:pPr>
    </w:p>
    <w:p w:rsidR="00165307" w:rsidRPr="0070171F" w:rsidRDefault="00165307" w:rsidP="00165307">
      <w:pPr>
        <w:widowControl w:val="0"/>
        <w:tabs>
          <w:tab w:val="left" w:pos="284"/>
          <w:tab w:val="left" w:pos="3888"/>
        </w:tabs>
        <w:spacing w:after="0" w:line="240" w:lineRule="auto"/>
        <w:jc w:val="both"/>
        <w:rPr>
          <w:rFonts w:ascii="Times New Roman" w:eastAsia="Courier New" w:hAnsi="Times New Roman"/>
          <w:sz w:val="23"/>
          <w:szCs w:val="23"/>
        </w:rPr>
      </w:pPr>
      <w:r w:rsidRPr="0070171F">
        <w:rPr>
          <w:rFonts w:ascii="Times New Roman" w:eastAsia="Courier New" w:hAnsi="Times New Roman"/>
          <w:sz w:val="23"/>
          <w:szCs w:val="23"/>
        </w:rPr>
        <w:t xml:space="preserve">zawarta w dniu </w:t>
      </w:r>
      <w:r w:rsidRPr="0070171F">
        <w:rPr>
          <w:rFonts w:ascii="Times New Roman" w:eastAsia="Courier New" w:hAnsi="Times New Roman"/>
          <w:b/>
          <w:sz w:val="23"/>
          <w:szCs w:val="23"/>
        </w:rPr>
        <w:t>……………….. 2019 r.</w:t>
      </w:r>
      <w:r w:rsidRPr="0070171F">
        <w:rPr>
          <w:rFonts w:ascii="Times New Roman" w:eastAsia="Courier New" w:hAnsi="Times New Roman"/>
          <w:sz w:val="23"/>
          <w:szCs w:val="23"/>
        </w:rPr>
        <w:t xml:space="preserve"> w </w:t>
      </w:r>
      <w:r w:rsidR="00E4612B">
        <w:rPr>
          <w:rFonts w:ascii="Times New Roman" w:eastAsia="Courier New" w:hAnsi="Times New Roman"/>
          <w:sz w:val="23"/>
          <w:szCs w:val="23"/>
        </w:rPr>
        <w:t xml:space="preserve"> Gadce </w:t>
      </w:r>
      <w:r w:rsidRPr="0070171F">
        <w:rPr>
          <w:rFonts w:ascii="Times New Roman" w:eastAsia="Courier New" w:hAnsi="Times New Roman"/>
          <w:sz w:val="23"/>
          <w:szCs w:val="23"/>
        </w:rPr>
        <w:t xml:space="preserve">pomiędzy: </w:t>
      </w:r>
    </w:p>
    <w:p w:rsidR="00165307" w:rsidRPr="0070171F" w:rsidRDefault="00165307" w:rsidP="00165307">
      <w:pPr>
        <w:pStyle w:val="Tekstpodstawowy31"/>
        <w:jc w:val="both"/>
        <w:rPr>
          <w:strike/>
          <w:sz w:val="23"/>
          <w:szCs w:val="23"/>
        </w:rPr>
      </w:pPr>
      <w:r w:rsidRPr="0070171F">
        <w:rPr>
          <w:b/>
          <w:sz w:val="23"/>
          <w:szCs w:val="23"/>
        </w:rPr>
        <w:t xml:space="preserve">Ochotniczą Strażą Pożarną w </w:t>
      </w:r>
      <w:r w:rsidR="00E4612B">
        <w:rPr>
          <w:b/>
          <w:sz w:val="23"/>
          <w:szCs w:val="23"/>
        </w:rPr>
        <w:t>Gadce</w:t>
      </w:r>
      <w:r w:rsidRPr="0070171F">
        <w:rPr>
          <w:sz w:val="23"/>
          <w:szCs w:val="23"/>
        </w:rPr>
        <w:t>,</w:t>
      </w:r>
      <w:r w:rsidR="00E4612B">
        <w:rPr>
          <w:sz w:val="23"/>
          <w:szCs w:val="23"/>
        </w:rPr>
        <w:t xml:space="preserve"> z siedzibą  przy ul. Strażackiej 23 w Gadce, </w:t>
      </w:r>
      <w:r>
        <w:rPr>
          <w:sz w:val="23"/>
          <w:szCs w:val="23"/>
        </w:rPr>
        <w:t>05-</w:t>
      </w:r>
      <w:r w:rsidR="00E4612B">
        <w:rPr>
          <w:sz w:val="23"/>
          <w:szCs w:val="23"/>
        </w:rPr>
        <w:t xml:space="preserve">340 Kołbiel, </w:t>
      </w:r>
      <w:r w:rsidRPr="0070171F">
        <w:rPr>
          <w:sz w:val="23"/>
          <w:szCs w:val="23"/>
        </w:rPr>
        <w:t xml:space="preserve"> NIP </w:t>
      </w:r>
      <w:r>
        <w:rPr>
          <w:sz w:val="23"/>
          <w:szCs w:val="23"/>
        </w:rPr>
        <w:t> </w:t>
      </w:r>
      <w:r w:rsidR="00E4612B" w:rsidRPr="00122A39">
        <w:rPr>
          <w:bCs/>
          <w:szCs w:val="24"/>
        </w:rPr>
        <w:t>5321834208</w:t>
      </w:r>
      <w:r w:rsidRPr="0070171F">
        <w:rPr>
          <w:sz w:val="23"/>
          <w:szCs w:val="23"/>
        </w:rPr>
        <w:t>, REGON</w:t>
      </w:r>
      <w:r w:rsidR="00E4612B">
        <w:rPr>
          <w:sz w:val="23"/>
          <w:szCs w:val="23"/>
        </w:rPr>
        <w:t xml:space="preserve"> </w:t>
      </w:r>
      <w:r w:rsidR="00E4612B" w:rsidRPr="00122A39">
        <w:rPr>
          <w:bCs/>
          <w:szCs w:val="24"/>
        </w:rPr>
        <w:t>017514906</w:t>
      </w:r>
      <w:r w:rsidRPr="0070171F">
        <w:rPr>
          <w:sz w:val="23"/>
          <w:szCs w:val="23"/>
        </w:rPr>
        <w:t xml:space="preserve">, zwaną dalej Zamawiającym którą reprezentuje: </w:t>
      </w:r>
    </w:p>
    <w:p w:rsidR="00165307" w:rsidRDefault="00165307" w:rsidP="00165307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  <w:r w:rsidRPr="0070171F">
        <w:rPr>
          <w:rFonts w:ascii="Times New Roman" w:hAnsi="Times New Roman"/>
          <w:bCs/>
          <w:sz w:val="23"/>
          <w:szCs w:val="23"/>
        </w:rPr>
        <w:t xml:space="preserve">Pan </w:t>
      </w:r>
      <w:r w:rsidR="00E4612B">
        <w:rPr>
          <w:rFonts w:ascii="Times New Roman" w:hAnsi="Times New Roman"/>
          <w:bCs/>
          <w:sz w:val="23"/>
          <w:szCs w:val="23"/>
        </w:rPr>
        <w:t xml:space="preserve">Michał Zduńczyk </w:t>
      </w:r>
      <w:r w:rsidRPr="0070171F">
        <w:rPr>
          <w:rFonts w:ascii="Times New Roman" w:hAnsi="Times New Roman"/>
          <w:bCs/>
          <w:sz w:val="23"/>
          <w:szCs w:val="23"/>
        </w:rPr>
        <w:t xml:space="preserve"> – </w:t>
      </w:r>
      <w:r w:rsidR="00E4612B">
        <w:rPr>
          <w:rFonts w:ascii="Times New Roman" w:hAnsi="Times New Roman"/>
          <w:bCs/>
          <w:sz w:val="23"/>
          <w:szCs w:val="23"/>
        </w:rPr>
        <w:t>Prezes</w:t>
      </w:r>
    </w:p>
    <w:p w:rsidR="00E4612B" w:rsidRPr="0070171F" w:rsidRDefault="00E4612B" w:rsidP="00165307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przy kontrasygnacie Skarbnika – Pana Mirosława Kozery</w:t>
      </w:r>
    </w:p>
    <w:p w:rsidR="00165307" w:rsidRPr="00D11FEE" w:rsidRDefault="00165307" w:rsidP="00165307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zwaną dalej </w:t>
      </w:r>
      <w:r w:rsidRPr="00300156">
        <w:rPr>
          <w:rFonts w:ascii="Times New Roman" w:hAnsi="Times New Roman"/>
          <w:bCs/>
          <w:sz w:val="23"/>
          <w:szCs w:val="23"/>
        </w:rPr>
        <w:t>Zamawiającym</w:t>
      </w:r>
    </w:p>
    <w:p w:rsidR="00B124A2" w:rsidRPr="00165307" w:rsidRDefault="00165307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....................................................... , z siedzibą w ................................ </w:t>
      </w:r>
      <w:r w:rsidR="00165307">
        <w:rPr>
          <w:rFonts w:ascii="Times New Roman" w:hAnsi="Times New Roman"/>
          <w:sz w:val="24"/>
          <w:szCs w:val="24"/>
        </w:rPr>
        <w:t xml:space="preserve">przy ul. </w:t>
      </w:r>
      <w:r w:rsidRPr="00165307">
        <w:rPr>
          <w:rFonts w:ascii="Times New Roman" w:hAnsi="Times New Roman"/>
          <w:sz w:val="24"/>
          <w:szCs w:val="24"/>
        </w:rPr>
        <w:t xml:space="preserve">..................................... 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którą reprezentuje: 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1. .………………………………. 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2. ……………………………….. zwaną dalej „</w:t>
      </w:r>
      <w:r w:rsidRPr="00165307">
        <w:rPr>
          <w:rFonts w:ascii="Times New Roman" w:hAnsi="Times New Roman"/>
          <w:b/>
          <w:sz w:val="24"/>
          <w:szCs w:val="24"/>
        </w:rPr>
        <w:t>Wykonawcą</w:t>
      </w:r>
      <w:r w:rsidRPr="00165307">
        <w:rPr>
          <w:rFonts w:ascii="Times New Roman" w:hAnsi="Times New Roman"/>
          <w:sz w:val="24"/>
          <w:szCs w:val="24"/>
        </w:rPr>
        <w:t>”,</w:t>
      </w:r>
    </w:p>
    <w:p w:rsidR="00B124A2" w:rsidRPr="00165307" w:rsidRDefault="00B124A2" w:rsidP="00B124A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Zamawiający</w:t>
      </w:r>
      <w:r w:rsidRPr="00165307">
        <w:rPr>
          <w:rFonts w:ascii="Times New Roman" w:hAnsi="Times New Roman"/>
          <w:sz w:val="24"/>
          <w:szCs w:val="24"/>
        </w:rPr>
        <w:t xml:space="preserve"> oraz </w:t>
      </w:r>
      <w:r w:rsidRPr="00165307">
        <w:rPr>
          <w:rFonts w:ascii="Times New Roman" w:hAnsi="Times New Roman"/>
          <w:b/>
          <w:sz w:val="24"/>
          <w:szCs w:val="24"/>
        </w:rPr>
        <w:t>Wykonawca</w:t>
      </w:r>
      <w:r w:rsidRPr="00165307">
        <w:rPr>
          <w:rFonts w:ascii="Times New Roman" w:hAnsi="Times New Roman"/>
          <w:sz w:val="24"/>
          <w:szCs w:val="24"/>
        </w:rPr>
        <w:t xml:space="preserve"> będą dalej zwani łącznie „</w:t>
      </w:r>
      <w:r w:rsidRPr="00165307">
        <w:rPr>
          <w:rFonts w:ascii="Times New Roman" w:hAnsi="Times New Roman"/>
          <w:b/>
          <w:sz w:val="24"/>
          <w:szCs w:val="24"/>
        </w:rPr>
        <w:t>Stronami</w:t>
      </w:r>
      <w:r w:rsidRPr="00165307">
        <w:rPr>
          <w:rFonts w:ascii="Times New Roman" w:hAnsi="Times New Roman"/>
          <w:sz w:val="24"/>
          <w:szCs w:val="24"/>
        </w:rPr>
        <w:t>” lub oddzielnie „</w:t>
      </w:r>
      <w:r w:rsidRPr="00165307">
        <w:rPr>
          <w:rFonts w:ascii="Times New Roman" w:hAnsi="Times New Roman"/>
          <w:b/>
          <w:sz w:val="24"/>
          <w:szCs w:val="24"/>
        </w:rPr>
        <w:t>Stroną</w:t>
      </w:r>
      <w:r w:rsidRPr="00165307">
        <w:rPr>
          <w:rFonts w:ascii="Times New Roman" w:hAnsi="Times New Roman"/>
          <w:sz w:val="24"/>
          <w:szCs w:val="24"/>
        </w:rPr>
        <w:t>”.</w:t>
      </w:r>
    </w:p>
    <w:p w:rsidR="00B124A2" w:rsidRPr="00165307" w:rsidRDefault="00B124A2" w:rsidP="00B124A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Niniejsza umowa zostaje zawarta w wyniku przeprowadzenia postępowania o udzielenie zamówienia publicznego </w:t>
      </w:r>
      <w:r w:rsidRPr="00165307">
        <w:rPr>
          <w:rFonts w:ascii="Times New Roman" w:hAnsi="Times New Roman"/>
          <w:b/>
          <w:sz w:val="24"/>
          <w:szCs w:val="24"/>
        </w:rPr>
        <w:t>w trybie przetargu nieograniczonego</w:t>
      </w:r>
      <w:r w:rsidRPr="00165307">
        <w:rPr>
          <w:rFonts w:ascii="Times New Roman" w:hAnsi="Times New Roman"/>
          <w:sz w:val="24"/>
          <w:szCs w:val="24"/>
        </w:rPr>
        <w:t xml:space="preserve"> prowadzonego zgodnie z ustawą z dnia 29 stycznia 2004 r. – Prawo zamówień publicznych (</w:t>
      </w:r>
      <w:proofErr w:type="spellStart"/>
      <w:r w:rsidRPr="00165307">
        <w:rPr>
          <w:rFonts w:ascii="Times New Roman" w:hAnsi="Times New Roman"/>
          <w:sz w:val="24"/>
          <w:szCs w:val="24"/>
        </w:rPr>
        <w:t>t.j</w:t>
      </w:r>
      <w:proofErr w:type="spellEnd"/>
      <w:r w:rsidRPr="00165307">
        <w:rPr>
          <w:rFonts w:ascii="Times New Roman" w:hAnsi="Times New Roman"/>
          <w:sz w:val="24"/>
          <w:szCs w:val="24"/>
        </w:rPr>
        <w:t xml:space="preserve">. Dz. U. z 2018 r., poz. 1986 z </w:t>
      </w:r>
      <w:proofErr w:type="spellStart"/>
      <w:r w:rsidRPr="00165307">
        <w:rPr>
          <w:rFonts w:ascii="Times New Roman" w:hAnsi="Times New Roman"/>
          <w:sz w:val="24"/>
          <w:szCs w:val="24"/>
        </w:rPr>
        <w:t>poźń</w:t>
      </w:r>
      <w:proofErr w:type="spellEnd"/>
      <w:r w:rsidRPr="00165307">
        <w:rPr>
          <w:rFonts w:ascii="Times New Roman" w:hAnsi="Times New Roman"/>
          <w:sz w:val="24"/>
          <w:szCs w:val="24"/>
        </w:rPr>
        <w:t xml:space="preserve"> ze zm.).</w:t>
      </w: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Toc242076165"/>
      <w:bookmarkStart w:id="1" w:name="_Toc347212730"/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§ 1. Przedmiot umowy </w:t>
      </w:r>
      <w:bookmarkEnd w:id="0"/>
      <w:bookmarkEnd w:id="1"/>
    </w:p>
    <w:p w:rsidR="00B124A2" w:rsidRPr="00165307" w:rsidRDefault="00B124A2" w:rsidP="00B124A2">
      <w:pPr>
        <w:widowControl w:val="0"/>
        <w:numPr>
          <w:ilvl w:val="0"/>
          <w:numId w:val="1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Przedmiotem Umowy jest: </w:t>
      </w:r>
      <w:r w:rsidRPr="00165307">
        <w:rPr>
          <w:rFonts w:ascii="Times New Roman" w:hAnsi="Times New Roman"/>
          <w:b/>
          <w:sz w:val="24"/>
          <w:szCs w:val="24"/>
        </w:rPr>
        <w:t xml:space="preserve">dostawa jednego </w:t>
      </w:r>
      <w:r w:rsidRPr="00165307">
        <w:rPr>
          <w:rFonts w:ascii="Times New Roman" w:hAnsi="Times New Roman"/>
          <w:sz w:val="24"/>
          <w:szCs w:val="24"/>
        </w:rPr>
        <w:t xml:space="preserve">fabrycznie nowego, </w:t>
      </w:r>
      <w:r w:rsidRPr="00165307">
        <w:rPr>
          <w:rFonts w:ascii="Times New Roman" w:hAnsi="Times New Roman"/>
          <w:b/>
          <w:sz w:val="24"/>
          <w:szCs w:val="24"/>
        </w:rPr>
        <w:t>średniego samochodu ratowniczo-gaśniczego</w:t>
      </w:r>
      <w:r w:rsidRPr="00165307">
        <w:rPr>
          <w:rFonts w:ascii="Times New Roman" w:hAnsi="Times New Roman"/>
          <w:sz w:val="24"/>
          <w:szCs w:val="24"/>
        </w:rPr>
        <w:t xml:space="preserve">, zgodnie z wymaganiami określonymi w Opisie Przedmiotu Zamówienia, stanowiącym załącznik nr </w:t>
      </w:r>
      <w:r w:rsidR="00165307">
        <w:rPr>
          <w:rFonts w:ascii="Times New Roman" w:hAnsi="Times New Roman"/>
          <w:sz w:val="24"/>
          <w:szCs w:val="24"/>
        </w:rPr>
        <w:t>7</w:t>
      </w:r>
      <w:r w:rsidRPr="00165307">
        <w:rPr>
          <w:rFonts w:ascii="Times New Roman" w:hAnsi="Times New Roman"/>
          <w:sz w:val="24"/>
          <w:szCs w:val="24"/>
        </w:rPr>
        <w:t xml:space="preserve"> do SIWZ (zwany dalej OPZ).</w:t>
      </w:r>
    </w:p>
    <w:p w:rsidR="00B124A2" w:rsidRPr="00165307" w:rsidRDefault="00B124A2" w:rsidP="00B124A2">
      <w:pPr>
        <w:widowControl w:val="0"/>
        <w:numPr>
          <w:ilvl w:val="0"/>
          <w:numId w:val="1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Dostarczony samochód ratowniczo-gaśniczy ma być zgodny z wymaganiami Zamawiającego opisanymi w OPZ, fabrycznie nowy oraz wolny od praw osób trzecich. </w:t>
      </w:r>
    </w:p>
    <w:p w:rsidR="00B124A2" w:rsidRPr="00165307" w:rsidRDefault="00B124A2" w:rsidP="00B124A2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Strony uzgadniają termin szkolenia na dzień odbioru o którym mowa w § 2 ust. 1 pkt. 3. Wszelkie koszty związane z przeprowadzeniem szkolenia ponosi Wykonawca. </w:t>
      </w:r>
    </w:p>
    <w:p w:rsidR="00B124A2" w:rsidRPr="00165307" w:rsidRDefault="00B124A2" w:rsidP="00B124A2">
      <w:pPr>
        <w:widowControl w:val="0"/>
        <w:numPr>
          <w:ilvl w:val="0"/>
          <w:numId w:val="1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oświadcza, że: </w:t>
      </w:r>
    </w:p>
    <w:p w:rsidR="00B124A2" w:rsidRPr="00165307" w:rsidRDefault="00B124A2" w:rsidP="00B124A2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1276" w:right="6" w:hanging="56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samochód będący przedmiotem umowy jest samochodem fabrycznie nowym, nie posiada wad i jest zdatny do pełnienia funkcji wozu strażackiego,</w:t>
      </w:r>
    </w:p>
    <w:p w:rsidR="00B124A2" w:rsidRPr="00165307" w:rsidRDefault="00B124A2" w:rsidP="00B124A2">
      <w:pPr>
        <w:widowControl w:val="0"/>
        <w:numPr>
          <w:ilvl w:val="2"/>
          <w:numId w:val="1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1276" w:right="6" w:hanging="56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nie toczy się żadne postępowanie, którego przedmiotem jest samochód</w:t>
      </w:r>
    </w:p>
    <w:p w:rsidR="00B124A2" w:rsidRDefault="00B124A2" w:rsidP="00B124A2">
      <w:pPr>
        <w:widowControl w:val="0"/>
        <w:numPr>
          <w:ilvl w:val="2"/>
          <w:numId w:val="1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1276" w:right="6" w:hanging="56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samochód nie stanowi przedmiotu zabezpieczenia.</w:t>
      </w:r>
    </w:p>
    <w:p w:rsidR="00165307" w:rsidRPr="00E4612B" w:rsidRDefault="00165307" w:rsidP="00165307">
      <w:pPr>
        <w:pStyle w:val="Teksttreci0"/>
        <w:numPr>
          <w:ilvl w:val="0"/>
          <w:numId w:val="12"/>
        </w:numPr>
        <w:shd w:val="clear" w:color="auto" w:fill="auto"/>
        <w:tabs>
          <w:tab w:val="left" w:pos="342"/>
        </w:tabs>
        <w:spacing w:after="0" w:line="240" w:lineRule="auto"/>
        <w:ind w:right="20"/>
        <w:jc w:val="both"/>
        <w:rPr>
          <w:sz w:val="24"/>
          <w:szCs w:val="24"/>
        </w:rPr>
      </w:pPr>
      <w:r w:rsidRPr="00E4612B">
        <w:rPr>
          <w:sz w:val="24"/>
          <w:szCs w:val="24"/>
        </w:rPr>
        <w:t xml:space="preserve">Wykonawca wyraża zgodę na umieszczenie na samochodzie stanowiącym przedmiot umowy informacji o dofinansowaniu zakupu przez </w:t>
      </w:r>
      <w:r w:rsidR="00E4612B">
        <w:rPr>
          <w:sz w:val="24"/>
          <w:szCs w:val="24"/>
        </w:rPr>
        <w:t xml:space="preserve">podmioty zewnętrzne m.in. </w:t>
      </w:r>
      <w:r w:rsidRPr="00E4612B">
        <w:rPr>
          <w:sz w:val="24"/>
          <w:szCs w:val="24"/>
        </w:rPr>
        <w:lastRenderedPageBreak/>
        <w:t>Wojewódzki Fundusz Ochrony Środowiska i Gospodarki Wodnej w Warszawie i Narodowy Fundusz Ochrony Środowiska i Gospodarki Wodnym, Ministerstwo Administracji i Spraw Wewnętrznych, Województwo Mazowieckie i </w:t>
      </w:r>
      <w:r w:rsidR="000575E0" w:rsidRPr="00E4612B">
        <w:rPr>
          <w:sz w:val="24"/>
          <w:szCs w:val="24"/>
        </w:rPr>
        <w:t xml:space="preserve">Gminy </w:t>
      </w:r>
      <w:r w:rsidRPr="00E4612B">
        <w:rPr>
          <w:sz w:val="24"/>
          <w:szCs w:val="24"/>
        </w:rPr>
        <w:t>Kołbiel</w:t>
      </w:r>
      <w:r w:rsidR="00E4612B">
        <w:rPr>
          <w:sz w:val="24"/>
          <w:szCs w:val="24"/>
        </w:rPr>
        <w:t>, w zależności od otrzymania pomocy finansowej</w:t>
      </w:r>
      <w:r w:rsidRPr="00E4612B">
        <w:rPr>
          <w:sz w:val="24"/>
          <w:szCs w:val="24"/>
        </w:rPr>
        <w:t xml:space="preserve">. Informacja będzie dostarczona przez Zamawiającego przed odbiorem końcowym samochodu (forma informacji - naklejki na karoserię). 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1276" w:right="6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§ 2. Termin realizacji i zasady odbioru </w:t>
      </w:r>
    </w:p>
    <w:p w:rsidR="00B124A2" w:rsidRPr="00165307" w:rsidRDefault="00B124A2" w:rsidP="00B124A2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zobowiązuje się zrealizować przedmiot umowy w terminie </w:t>
      </w:r>
      <w:r w:rsidRPr="00165307">
        <w:rPr>
          <w:rFonts w:ascii="Times New Roman" w:hAnsi="Times New Roman"/>
          <w:b/>
          <w:sz w:val="24"/>
          <w:szCs w:val="24"/>
        </w:rPr>
        <w:t xml:space="preserve">do </w:t>
      </w:r>
      <w:r w:rsidR="00165307">
        <w:rPr>
          <w:rFonts w:ascii="Times New Roman" w:hAnsi="Times New Roman"/>
          <w:b/>
          <w:sz w:val="24"/>
          <w:szCs w:val="24"/>
        </w:rPr>
        <w:t xml:space="preserve">29 listopada </w:t>
      </w:r>
      <w:r w:rsidRPr="00165307">
        <w:rPr>
          <w:rFonts w:ascii="Times New Roman" w:hAnsi="Times New Roman"/>
          <w:b/>
          <w:sz w:val="24"/>
          <w:szCs w:val="24"/>
        </w:rPr>
        <w:t xml:space="preserve"> 2019 roku.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Odbiory będą prowadzone przez Komisję powołaną przez Zamawiającego, w obecności wyznaczonego przedstawiciela Wykonawcy.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O gotowości dokonania odbioru techniczno-jakościowego </w:t>
      </w:r>
      <w:r w:rsidRPr="00165307">
        <w:rPr>
          <w:rFonts w:ascii="Times New Roman" w:hAnsi="Times New Roman"/>
          <w:bCs/>
          <w:sz w:val="24"/>
          <w:szCs w:val="24"/>
        </w:rPr>
        <w:t xml:space="preserve">Wykonawca </w:t>
      </w:r>
      <w:r w:rsidRPr="00165307">
        <w:rPr>
          <w:rFonts w:ascii="Times New Roman" w:hAnsi="Times New Roman"/>
          <w:sz w:val="24"/>
          <w:szCs w:val="24"/>
        </w:rPr>
        <w:t>zawiadomi pisemnie</w:t>
      </w:r>
      <w:r w:rsidR="000D606E">
        <w:rPr>
          <w:rFonts w:ascii="Times New Roman" w:hAnsi="Times New Roman"/>
          <w:sz w:val="24"/>
          <w:szCs w:val="24"/>
        </w:rPr>
        <w:t xml:space="preserve"> (może być e-mail) </w:t>
      </w:r>
      <w:r w:rsidRPr="00165307">
        <w:rPr>
          <w:rFonts w:ascii="Times New Roman" w:hAnsi="Times New Roman"/>
          <w:bCs/>
          <w:sz w:val="24"/>
          <w:szCs w:val="24"/>
        </w:rPr>
        <w:t xml:space="preserve">Zamawiającego nie później niż </w:t>
      </w:r>
      <w:r w:rsidRPr="00165307">
        <w:rPr>
          <w:rFonts w:ascii="Times New Roman" w:hAnsi="Times New Roman"/>
          <w:sz w:val="24"/>
          <w:szCs w:val="24"/>
        </w:rPr>
        <w:t xml:space="preserve">na 7 dni przed jego planowanym terminem. 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Zamawiający dokona odbioru techniczno-jakościowego samochodu po uprzednim powiadomieniu przez Wykonawcę o dacie gotowości do odbioru samochodu. Odbiór techniczno-jakościowy polega na sprawdzeniu kompletności samochodu, zgodności z OPZ, sprawdzenie funkcjonowania samochodu, odbędzie się w siedzibie Wykonawcy. Z przeprowadzonego odbioru techniczno-jakościowego zostanie spisany protokół podpisany przez Strony umowy potwierdzający, że samochód posiada wymagane parametry określone w OPZ. Wzór protokołu odbioru techniczno-jakościowego stanowi </w:t>
      </w:r>
      <w:r w:rsidRPr="00165307">
        <w:rPr>
          <w:rFonts w:ascii="Times New Roman" w:hAnsi="Times New Roman"/>
          <w:i/>
          <w:sz w:val="24"/>
          <w:szCs w:val="24"/>
        </w:rPr>
        <w:t>załącznik nr 4</w:t>
      </w:r>
      <w:r w:rsidRPr="00165307">
        <w:rPr>
          <w:rFonts w:ascii="Times New Roman" w:hAnsi="Times New Roman"/>
          <w:sz w:val="24"/>
          <w:szCs w:val="24"/>
        </w:rPr>
        <w:t xml:space="preserve"> do niniejszej umowy. 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 razie stwierdzenia nieprawidłowości bądź wad w trakcie odbioru techniczno-jakościowego Wykonawca obowiązany jest je wszystkie usunąć w terminie wskazanym przez Zamawiającego w protokole o stwierdzonych usterkach, jednak nie później niż przed dokonaniem odbioru końcowego.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terminie do 7 dni od dnia odbioru techniczno-jakościowego zostanie dokonany odbiór końcowy w siedzibie Wykonawcy. Z przeprowadzonego odbioru końcowego zostanie spisany protokół podpisany przez Strony umowy. Podpisanie protokołu odbioru końcowego samochodu nastąpi po stwierdzeniu braku zastrzeżeń do zrealizowanego przedmiotu umowy, bądź po usunięciu wszelkich wad i nieprawidłowości stwierdzonych i zaprotokołowanych w trakcie odbioru techniczno-jakościowego. Wzór protokołu odbioru końcowego stanowi </w:t>
      </w:r>
      <w:r w:rsidRPr="00165307">
        <w:rPr>
          <w:rFonts w:ascii="Times New Roman" w:hAnsi="Times New Roman"/>
          <w:i/>
          <w:sz w:val="24"/>
          <w:szCs w:val="24"/>
        </w:rPr>
        <w:t>załącznik nr 5</w:t>
      </w:r>
      <w:r w:rsidRPr="00165307">
        <w:rPr>
          <w:rFonts w:ascii="Times New Roman" w:hAnsi="Times New Roman"/>
          <w:sz w:val="24"/>
          <w:szCs w:val="24"/>
        </w:rPr>
        <w:t xml:space="preserve"> do niniejszej umowy.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Protokół odbioru końcowego stanowi podstawę do wystawienia faktury. 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Samochód ratowniczo-gaśniczy zostanie przekazany Zamawiającemu z pełnym zbiornikiem paliwa.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dostarczy komplet dokumentów niezbędnych do rejestracji </w:t>
      </w:r>
      <w:r w:rsidRPr="00165307">
        <w:rPr>
          <w:rFonts w:ascii="Times New Roman" w:hAnsi="Times New Roman"/>
          <w:sz w:val="24"/>
          <w:szCs w:val="24"/>
        </w:rPr>
        <w:br/>
        <w:t>i ubezpieczenia samochodu przez Zamawiającego. W przypadku gdy podczas rejestracji lub ubezpieczenia samochodu okaże się, że brakuje jakiegokolwiek dokumentu Wykonawca zobowiązany jest niezwłocznie go dostarczyć.</w:t>
      </w:r>
    </w:p>
    <w:p w:rsidR="00B124A2" w:rsidRPr="00165307" w:rsidRDefault="00B124A2" w:rsidP="00B124A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przekaże Zamawiającemu Dokumentację techniczną w języku polskim, zgodnie z wykazem zawartym w </w:t>
      </w:r>
      <w:r w:rsidR="00165307">
        <w:rPr>
          <w:rFonts w:ascii="Times New Roman" w:hAnsi="Times New Roman"/>
          <w:i/>
          <w:sz w:val="24"/>
          <w:szCs w:val="24"/>
        </w:rPr>
        <w:t>z</w:t>
      </w:r>
      <w:r w:rsidRPr="00165307">
        <w:rPr>
          <w:rFonts w:ascii="Times New Roman" w:hAnsi="Times New Roman"/>
          <w:i/>
          <w:sz w:val="24"/>
          <w:szCs w:val="24"/>
        </w:rPr>
        <w:t>ałączniku nr 2</w:t>
      </w:r>
      <w:r w:rsidRPr="00165307">
        <w:rPr>
          <w:rFonts w:ascii="Times New Roman" w:hAnsi="Times New Roman"/>
          <w:sz w:val="24"/>
          <w:szCs w:val="24"/>
        </w:rPr>
        <w:t xml:space="preserve"> do Umowy Zawartość dokumentacji technicznej, najpóźniej w terminie odbioru końcowego.</w:t>
      </w:r>
    </w:p>
    <w:p w:rsidR="00B124A2" w:rsidRPr="00165307" w:rsidRDefault="00B124A2" w:rsidP="00B124A2">
      <w:pPr>
        <w:shd w:val="clear" w:color="auto" w:fill="FFFFFF"/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_Toc347212732"/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D606E">
        <w:rPr>
          <w:rFonts w:ascii="Times New Roman" w:hAnsi="Times New Roman"/>
          <w:b/>
          <w:bCs/>
          <w:sz w:val="24"/>
          <w:szCs w:val="24"/>
        </w:rPr>
        <w:t>3</w:t>
      </w:r>
      <w:r w:rsidRPr="00165307">
        <w:rPr>
          <w:rFonts w:ascii="Times New Roman" w:hAnsi="Times New Roman"/>
          <w:b/>
          <w:bCs/>
          <w:sz w:val="24"/>
          <w:szCs w:val="24"/>
        </w:rPr>
        <w:t>. Odpowiedzialność Stron oraz kary umowne</w:t>
      </w:r>
      <w:bookmarkEnd w:id="2"/>
    </w:p>
    <w:p w:rsidR="00B124A2" w:rsidRPr="00165307" w:rsidRDefault="00B124A2" w:rsidP="00B124A2">
      <w:pPr>
        <w:numPr>
          <w:ilvl w:val="1"/>
          <w:numId w:val="3"/>
        </w:numPr>
        <w:shd w:val="clear" w:color="auto" w:fill="FFFFFF"/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bCs/>
          <w:sz w:val="24"/>
          <w:szCs w:val="24"/>
        </w:rPr>
        <w:t>W razie niewykonania lub nienależytego wykonania umowy, Wykonawca zapłaci</w:t>
      </w:r>
      <w:r w:rsidRPr="00165307">
        <w:rPr>
          <w:rFonts w:ascii="Times New Roman" w:hAnsi="Times New Roman"/>
          <w:sz w:val="24"/>
          <w:szCs w:val="24"/>
        </w:rPr>
        <w:t xml:space="preserve"> </w:t>
      </w:r>
      <w:r w:rsidRPr="00165307">
        <w:rPr>
          <w:rFonts w:ascii="Times New Roman" w:hAnsi="Times New Roman"/>
          <w:bCs/>
          <w:sz w:val="24"/>
          <w:szCs w:val="24"/>
        </w:rPr>
        <w:t xml:space="preserve">Zamawiającemu następujące </w:t>
      </w:r>
      <w:r w:rsidRPr="00165307">
        <w:rPr>
          <w:rFonts w:ascii="Times New Roman" w:hAnsi="Times New Roman"/>
          <w:sz w:val="24"/>
          <w:szCs w:val="24"/>
        </w:rPr>
        <w:t>kary umowne:</w:t>
      </w:r>
    </w:p>
    <w:p w:rsidR="000D606E" w:rsidRPr="000D606E" w:rsidRDefault="000D606E" w:rsidP="00B124A2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06E">
        <w:rPr>
          <w:rFonts w:ascii="Times New Roman" w:hAnsi="Times New Roman"/>
          <w:sz w:val="24"/>
          <w:szCs w:val="24"/>
        </w:rPr>
        <w:t xml:space="preserve">za zwłokę w zakończeniu wykonywania przedmiotu umowy, o którym mowa w </w:t>
      </w:r>
      <w:r w:rsidRPr="000D606E">
        <w:rPr>
          <w:rFonts w:ascii="Times New Roman" w:hAnsi="Times New Roman"/>
          <w:sz w:val="24"/>
          <w:szCs w:val="24"/>
          <w:lang w:eastAsia="ar-SA"/>
        </w:rPr>
        <w:t>§ 2 ust. 1</w:t>
      </w:r>
      <w:r w:rsidRPr="000D606E">
        <w:rPr>
          <w:rFonts w:ascii="Times New Roman" w:hAnsi="Times New Roman"/>
          <w:sz w:val="24"/>
          <w:szCs w:val="24"/>
        </w:rPr>
        <w:t xml:space="preserve"> – w wysokości 0,5% wynagrodzenia brutto, określonego w § 5 ust. 1 za każdy dzień zwłoki;</w:t>
      </w:r>
    </w:p>
    <w:p w:rsidR="000D606E" w:rsidRPr="000D606E" w:rsidRDefault="000D606E" w:rsidP="000D606E">
      <w:pPr>
        <w:pStyle w:val="Teksttreci0"/>
        <w:numPr>
          <w:ilvl w:val="0"/>
          <w:numId w:val="4"/>
        </w:numPr>
        <w:shd w:val="clear" w:color="auto" w:fill="auto"/>
        <w:tabs>
          <w:tab w:val="left" w:pos="275"/>
        </w:tabs>
        <w:spacing w:after="0" w:line="278" w:lineRule="exact"/>
        <w:ind w:right="20"/>
        <w:jc w:val="both"/>
        <w:rPr>
          <w:sz w:val="24"/>
          <w:szCs w:val="24"/>
        </w:rPr>
      </w:pPr>
      <w:r w:rsidRPr="000D606E">
        <w:rPr>
          <w:sz w:val="24"/>
          <w:szCs w:val="24"/>
        </w:rPr>
        <w:t>za zwłokę w usunięciu wad i usterek stwierdzonych w okresie gwarancji i rękojmi – w wysokości 0,2% wynagrodzenia brutto, określonego w § 5 ust. 1 za każdy dzień zwłoki liczonej</w:t>
      </w:r>
      <w:r>
        <w:rPr>
          <w:sz w:val="24"/>
          <w:szCs w:val="24"/>
        </w:rPr>
        <w:t xml:space="preserve"> </w:t>
      </w:r>
      <w:r w:rsidRPr="000D606E">
        <w:rPr>
          <w:sz w:val="24"/>
          <w:szCs w:val="24"/>
        </w:rPr>
        <w:t>od dnia wyznaczonego na usunięcie wad;</w:t>
      </w:r>
    </w:p>
    <w:p w:rsidR="000D606E" w:rsidRPr="000D606E" w:rsidRDefault="000D606E" w:rsidP="000D606E">
      <w:pPr>
        <w:pStyle w:val="Teksttreci0"/>
        <w:numPr>
          <w:ilvl w:val="0"/>
          <w:numId w:val="4"/>
        </w:numPr>
        <w:shd w:val="clear" w:color="auto" w:fill="auto"/>
        <w:tabs>
          <w:tab w:val="left" w:pos="298"/>
        </w:tabs>
        <w:spacing w:after="0" w:line="274" w:lineRule="exact"/>
        <w:ind w:right="20"/>
        <w:jc w:val="both"/>
        <w:rPr>
          <w:sz w:val="24"/>
          <w:szCs w:val="24"/>
        </w:rPr>
      </w:pPr>
      <w:r w:rsidRPr="000D606E">
        <w:rPr>
          <w:sz w:val="24"/>
          <w:szCs w:val="24"/>
        </w:rPr>
        <w:t>za odstąpienie od umowy z przyczyn zależnych od Wykonawcy - w wysokości 10% wynagrodzenia brutto, określonego w § 5 ust. 1.</w:t>
      </w:r>
    </w:p>
    <w:p w:rsidR="000D606E" w:rsidRPr="004A5388" w:rsidRDefault="000D606E" w:rsidP="000D606E">
      <w:pPr>
        <w:pStyle w:val="Teksttreci0"/>
        <w:shd w:val="clear" w:color="auto" w:fill="auto"/>
        <w:spacing w:after="0" w:line="278" w:lineRule="exact"/>
        <w:ind w:left="426" w:right="20" w:hanging="426"/>
        <w:jc w:val="both"/>
      </w:pPr>
    </w:p>
    <w:p w:rsidR="00B124A2" w:rsidRPr="00165307" w:rsidRDefault="00B124A2" w:rsidP="00B124A2">
      <w:pPr>
        <w:numPr>
          <w:ilvl w:val="1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Karę umowną w wysokości stanowiącej równowartość 0,1 % wynagrodzenia brutto określonego w § </w:t>
      </w:r>
      <w:r w:rsidR="000D606E">
        <w:rPr>
          <w:rFonts w:ascii="Times New Roman" w:hAnsi="Times New Roman"/>
          <w:sz w:val="24"/>
          <w:szCs w:val="24"/>
        </w:rPr>
        <w:t>5</w:t>
      </w:r>
      <w:r w:rsidRPr="00165307">
        <w:rPr>
          <w:rFonts w:ascii="Times New Roman" w:hAnsi="Times New Roman"/>
          <w:sz w:val="24"/>
          <w:szCs w:val="24"/>
        </w:rPr>
        <w:t xml:space="preserve"> ust. 1 umowy za każdą rozpoczętą dobę  opóźnienia dokonania oględzin (</w:t>
      </w:r>
      <w:proofErr w:type="spellStart"/>
      <w:r w:rsidRPr="00165307">
        <w:rPr>
          <w:rFonts w:ascii="Times New Roman" w:hAnsi="Times New Roman"/>
          <w:sz w:val="24"/>
          <w:szCs w:val="24"/>
        </w:rPr>
        <w:t>czaz</w:t>
      </w:r>
      <w:proofErr w:type="spellEnd"/>
      <w:r w:rsidRPr="00165307">
        <w:rPr>
          <w:rFonts w:ascii="Times New Roman" w:hAnsi="Times New Roman"/>
          <w:sz w:val="24"/>
          <w:szCs w:val="24"/>
        </w:rPr>
        <w:t xml:space="preserve"> reakcji na wady w okresie gwarancji podany w ofercie) w stosunku do terminu określonego w § 5 ust. 2. </w:t>
      </w:r>
    </w:p>
    <w:p w:rsidR="00B124A2" w:rsidRPr="00165307" w:rsidRDefault="00B124A2" w:rsidP="00B124A2">
      <w:pPr>
        <w:numPr>
          <w:ilvl w:val="1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Zamawiającemu przysługuje prawo odstąpienia od umowy w przypadku zaistnienia przesłanek, o których mowa w art. 145 ustawy oraz art. 610 i 611 Kodeksu cywilnego. (tj. Dz.U z </w:t>
      </w:r>
      <w:r w:rsidRPr="00165307">
        <w:rPr>
          <w:rFonts w:ascii="Times New Roman" w:hAnsi="Times New Roman"/>
          <w:bCs/>
          <w:color w:val="000000"/>
          <w:sz w:val="24"/>
          <w:szCs w:val="24"/>
        </w:rPr>
        <w:t xml:space="preserve">2018 r. </w:t>
      </w:r>
      <w:proofErr w:type="spellStart"/>
      <w:r w:rsidRPr="00165307">
        <w:rPr>
          <w:rFonts w:ascii="Times New Roman" w:hAnsi="Times New Roman"/>
          <w:bCs/>
          <w:color w:val="000000"/>
          <w:sz w:val="24"/>
          <w:szCs w:val="24"/>
        </w:rPr>
        <w:t>poz</w:t>
      </w:r>
      <w:proofErr w:type="spellEnd"/>
      <w:r w:rsidRPr="00165307">
        <w:rPr>
          <w:rFonts w:ascii="Times New Roman" w:hAnsi="Times New Roman"/>
          <w:bCs/>
          <w:color w:val="000000"/>
          <w:sz w:val="24"/>
          <w:szCs w:val="24"/>
        </w:rPr>
        <w:t xml:space="preserve"> 1025</w:t>
      </w:r>
      <w:r w:rsidRPr="0016530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65307">
        <w:rPr>
          <w:rFonts w:ascii="Times New Roman" w:hAnsi="Times New Roman"/>
          <w:sz w:val="24"/>
          <w:szCs w:val="24"/>
        </w:rPr>
        <w:t>z poźn.zm).</w:t>
      </w:r>
    </w:p>
    <w:p w:rsidR="00B124A2" w:rsidRPr="00165307" w:rsidRDefault="00B124A2" w:rsidP="00B124A2">
      <w:pPr>
        <w:numPr>
          <w:ilvl w:val="1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Zamawiający może również odstąpić od umowy w następujących przypadkach:</w:t>
      </w:r>
    </w:p>
    <w:p w:rsidR="00B124A2" w:rsidRPr="00165307" w:rsidRDefault="00B124A2" w:rsidP="00B124A2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razie stwierdzenia podczas odbioru </w:t>
      </w:r>
      <w:proofErr w:type="spellStart"/>
      <w:r w:rsidRPr="00165307">
        <w:rPr>
          <w:rFonts w:ascii="Times New Roman" w:hAnsi="Times New Roman"/>
          <w:sz w:val="24"/>
          <w:szCs w:val="24"/>
        </w:rPr>
        <w:t>techniczno</w:t>
      </w:r>
      <w:proofErr w:type="spellEnd"/>
      <w:r w:rsidRPr="00165307">
        <w:rPr>
          <w:rFonts w:ascii="Times New Roman" w:hAnsi="Times New Roman"/>
          <w:sz w:val="24"/>
          <w:szCs w:val="24"/>
        </w:rPr>
        <w:t xml:space="preserve"> – jakościowego lub końcowego istotnych wad, nie dających się usunąć,</w:t>
      </w:r>
    </w:p>
    <w:p w:rsidR="00B124A2" w:rsidRPr="00165307" w:rsidRDefault="00B124A2" w:rsidP="00B124A2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przypadku opóźnienia w stosunku do terminu określonego w § 2 ust. 1 umowy o ponad 30 dni. </w:t>
      </w:r>
    </w:p>
    <w:p w:rsidR="00B124A2" w:rsidRPr="00165307" w:rsidRDefault="00B124A2" w:rsidP="00B124A2">
      <w:pPr>
        <w:numPr>
          <w:ilvl w:val="1"/>
          <w:numId w:val="3"/>
        </w:numPr>
        <w:shd w:val="clear" w:color="auto" w:fill="FFFFFF"/>
        <w:tabs>
          <w:tab w:val="clear" w:pos="1440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przypadku odstąpienia od umowy przez Zamawiającego z powodu okoliczności leżących po stronie Wykonawcy, Wykonawca zapłaci karę umowną w wysokości stanowiącej równowartość 20% wynagrodzenia brutto określonego w § </w:t>
      </w:r>
      <w:r w:rsidR="000D606E">
        <w:rPr>
          <w:rFonts w:ascii="Times New Roman" w:hAnsi="Times New Roman"/>
          <w:sz w:val="24"/>
          <w:szCs w:val="24"/>
        </w:rPr>
        <w:t>5</w:t>
      </w:r>
      <w:r w:rsidRPr="00165307">
        <w:rPr>
          <w:rFonts w:ascii="Times New Roman" w:hAnsi="Times New Roman"/>
          <w:sz w:val="24"/>
          <w:szCs w:val="24"/>
        </w:rPr>
        <w:t xml:space="preserve"> ust. 1 umowy. </w:t>
      </w:r>
    </w:p>
    <w:p w:rsidR="00B124A2" w:rsidRPr="00165307" w:rsidRDefault="00B124A2" w:rsidP="00B124A2">
      <w:pPr>
        <w:numPr>
          <w:ilvl w:val="1"/>
          <w:numId w:val="3"/>
        </w:numPr>
        <w:shd w:val="clear" w:color="auto" w:fill="FFFFFF"/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Oświadczenie o odstąpieniu od niniejszej umowy z przyczyn wskazanych w ust. 3 powinno być złożone w terminie 30 dni od daty powzięcia przez Zamawiającego informacji uzasadniających odstąpienie od umowy. Złożenie oświadczenia o odstąpieniu nie wymaga złożenia wcześniejszego wezwania do prawidłowego wykonywania umowy.</w:t>
      </w:r>
    </w:p>
    <w:p w:rsidR="00B124A2" w:rsidRPr="00165307" w:rsidRDefault="00B124A2" w:rsidP="00B124A2">
      <w:pPr>
        <w:numPr>
          <w:ilvl w:val="1"/>
          <w:numId w:val="3"/>
        </w:numPr>
        <w:shd w:val="clear" w:color="auto" w:fill="FFFFFF"/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Kary umowne mogą podlegać potrąceniu przez Zamawiającego lub są płatne </w:t>
      </w:r>
      <w:r w:rsidRPr="00165307">
        <w:rPr>
          <w:rFonts w:ascii="Times New Roman" w:hAnsi="Times New Roman"/>
          <w:sz w:val="24"/>
          <w:szCs w:val="24"/>
        </w:rPr>
        <w:br/>
        <w:t>w terminie 14 dni od dnia przekazania przez Zamawiającego wezwania do zapłaty.</w:t>
      </w:r>
    </w:p>
    <w:p w:rsidR="00B124A2" w:rsidRDefault="00B124A2" w:rsidP="00B124A2">
      <w:pPr>
        <w:numPr>
          <w:ilvl w:val="1"/>
          <w:numId w:val="3"/>
        </w:numPr>
        <w:shd w:val="clear" w:color="auto" w:fill="FFFFFF"/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Zamawiający</w:t>
      </w:r>
      <w:r w:rsidRPr="00165307">
        <w:rPr>
          <w:rFonts w:ascii="Times New Roman" w:hAnsi="Times New Roman"/>
          <w:bCs/>
          <w:sz w:val="24"/>
          <w:szCs w:val="24"/>
        </w:rPr>
        <w:t xml:space="preserve"> </w:t>
      </w:r>
      <w:r w:rsidRPr="00165307">
        <w:rPr>
          <w:rFonts w:ascii="Times New Roman" w:hAnsi="Times New Roman"/>
          <w:sz w:val="24"/>
          <w:szCs w:val="24"/>
        </w:rPr>
        <w:t>zastrzega sobie prawo do dochodzenia odszkodowania przekraczającego wysokość wskazanych w umowie kar umownych.</w:t>
      </w:r>
    </w:p>
    <w:p w:rsidR="000D606E" w:rsidRPr="00165307" w:rsidRDefault="000D606E" w:rsidP="000D606E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3" w:name="_Toc242076169"/>
      <w:bookmarkStart w:id="4" w:name="_Toc347212733"/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D606E">
        <w:rPr>
          <w:rFonts w:ascii="Times New Roman" w:hAnsi="Times New Roman"/>
          <w:b/>
          <w:bCs/>
          <w:sz w:val="24"/>
          <w:szCs w:val="24"/>
        </w:rPr>
        <w:t>4</w:t>
      </w:r>
      <w:r w:rsidRPr="00165307">
        <w:rPr>
          <w:rFonts w:ascii="Times New Roman" w:hAnsi="Times New Roman"/>
          <w:b/>
          <w:bCs/>
          <w:sz w:val="24"/>
          <w:szCs w:val="24"/>
        </w:rPr>
        <w:t>. Gwarancja</w:t>
      </w:r>
      <w:bookmarkEnd w:id="3"/>
      <w:bookmarkEnd w:id="4"/>
      <w:r w:rsidRPr="00165307">
        <w:rPr>
          <w:rFonts w:ascii="Times New Roman" w:hAnsi="Times New Roman"/>
          <w:b/>
          <w:bCs/>
          <w:sz w:val="24"/>
          <w:szCs w:val="24"/>
        </w:rPr>
        <w:t xml:space="preserve">, rękojmia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Wykonawca wraz z samochodem ratowniczo-gaśniczym przekaże Zamawiającemu dokument potwierdzający udzielenie gwarancji jakości na warunkach wskazanych w niniejszym paragrafie, oraz udziela rękojmi na przedmiot umowy.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O wykryciu wady Zamawiający obowiązany jest zawiadomić Wykonawcę  na piśmie lub mailowo (bez zachowania konieczności zachowania formy elektronicznej opatrzonej </w:t>
      </w:r>
      <w:r w:rsidRPr="00165307">
        <w:rPr>
          <w:rFonts w:ascii="Times New Roman" w:hAnsi="Times New Roman"/>
          <w:sz w:val="24"/>
          <w:szCs w:val="24"/>
        </w:rPr>
        <w:lastRenderedPageBreak/>
        <w:t xml:space="preserve">bezpiecznym podpisem elektronicznym weryfikowanym ważnym certyfikatem kwalifikowanym), jednocześnie podając miejsce oględzin mających na celu jej stwierdzenie. Wykonawca dokona oględzin, w terminie uzgodnionym z Zamawiającym, jednak nie później niż w terminie do </w:t>
      </w:r>
      <w:r w:rsidRPr="00165307">
        <w:rPr>
          <w:rFonts w:ascii="Times New Roman" w:hAnsi="Times New Roman"/>
          <w:b/>
          <w:sz w:val="24"/>
          <w:szCs w:val="24"/>
        </w:rPr>
        <w:t>7 dni</w:t>
      </w:r>
      <w:r w:rsidRPr="00165307">
        <w:rPr>
          <w:rFonts w:ascii="Times New Roman" w:hAnsi="Times New Roman"/>
          <w:sz w:val="24"/>
          <w:szCs w:val="24"/>
        </w:rPr>
        <w:t xml:space="preserve"> od dnia zgłoszenia. Do okresu przeznaczonego na dokonanie oględzin i okresu ich naprawy nie wlicza się dni ustawowo wolnych od pracy. W wyniku dokonania oględzin, w tym samym dniu sporządzony zostanie protokół, w którym również ustalony zostanie termin usunięcia wad.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Termin usunięcia wad, o którym mowa w ust. 2 nie może być dłuższy niż 14 dni od dnia zgłoszenia.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Usunięcie wad winno być stwierdzone protokolarnie.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okresie obowiązywania gwarancji i rękojmi wszystkie naprawy przeprowadzane będą w miejscu wskazanym przez Zamawiającego przez </w:t>
      </w:r>
      <w:r w:rsidRPr="00E4612B">
        <w:rPr>
          <w:rFonts w:ascii="Times New Roman" w:hAnsi="Times New Roman"/>
          <w:sz w:val="24"/>
          <w:szCs w:val="24"/>
        </w:rPr>
        <w:t>autoryzowany</w:t>
      </w:r>
      <w:r w:rsidRPr="00165307">
        <w:rPr>
          <w:rFonts w:ascii="Times New Roman" w:hAnsi="Times New Roman"/>
          <w:sz w:val="24"/>
          <w:szCs w:val="24"/>
        </w:rPr>
        <w:t xml:space="preserve"> serwis na koszt Wykonawcy.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Wykonawca nie może odmówić usunięcia wad powstałych z jego winy bez względu na koszty, jakie będzie musiał ponieść. W przypadku gdy Wykonawca  odmówi usunięcia wad powstałych z jego winy, Zamawiający ma prawo zlecić usunięcie tych wad osobie trzeciej na koszt i ryzyko Wykonawcy. W takim przypadku Zamawiający nie traci uprawnień z tytułu gwarancji.</w:t>
      </w:r>
    </w:p>
    <w:p w:rsidR="00B124A2" w:rsidRPr="00E4612B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4612B">
        <w:rPr>
          <w:rFonts w:ascii="Times New Roman" w:hAnsi="Times New Roman"/>
          <w:b/>
          <w:sz w:val="24"/>
          <w:szCs w:val="24"/>
        </w:rPr>
        <w:t xml:space="preserve">Gwarancja i rękojmia dla samochodu ratowniczo-gaśniczego wynosi ……. miesiące na podwozie oraz ………… miesięcy na zabudowę liczone od dnia podpisania Protokołu odbioru końcowego.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  <w:lang w:eastAsia="pl-PL"/>
        </w:rPr>
        <w:t>Gwarancja polega na bezpłatnej naprawie lub wymianie niesprawnego elementu lub podzespołu pojazdu, którego niesprawność wynika w szczególności z wady wykonawczej lub montażowej w procesie produkcyjnym.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Gwarancja udzielona </w:t>
      </w:r>
      <w:r w:rsidRPr="00165307">
        <w:rPr>
          <w:rFonts w:ascii="Times New Roman" w:hAnsi="Times New Roman"/>
          <w:bCs/>
          <w:sz w:val="24"/>
          <w:szCs w:val="24"/>
        </w:rPr>
        <w:t xml:space="preserve">Zamawiającemu </w:t>
      </w:r>
      <w:r w:rsidRPr="00165307">
        <w:rPr>
          <w:rFonts w:ascii="Times New Roman" w:hAnsi="Times New Roman"/>
          <w:sz w:val="24"/>
          <w:szCs w:val="24"/>
        </w:rPr>
        <w:t xml:space="preserve">obejmuje cały samochód ratunkowo-gaśniczy ze wszystkimi jego stałymi elementami, </w:t>
      </w:r>
      <w:r w:rsidRPr="00165307">
        <w:rPr>
          <w:rFonts w:ascii="Times New Roman" w:hAnsi="Times New Roman"/>
          <w:bCs/>
          <w:sz w:val="24"/>
          <w:szCs w:val="24"/>
          <w:lang w:eastAsia="pl-PL"/>
        </w:rPr>
        <w:t>w tym elementy eksploatacyjne</w:t>
      </w:r>
      <w:r w:rsidRPr="00165307">
        <w:rPr>
          <w:rFonts w:ascii="Times New Roman" w:hAnsi="Times New Roman"/>
          <w:sz w:val="24"/>
          <w:szCs w:val="24"/>
          <w:lang w:eastAsia="pl-PL"/>
        </w:rPr>
        <w:t xml:space="preserve"> takie jak elementy układu zawieszenia, elementy układu kierowniczego, elementy układu przeniesienia napędu, elementy układu wydechowego, a także na </w:t>
      </w:r>
      <w:r w:rsidRPr="00165307">
        <w:rPr>
          <w:rFonts w:ascii="Times New Roman" w:eastAsia="Times New Roman" w:hAnsi="Times New Roman"/>
          <w:sz w:val="24"/>
          <w:szCs w:val="24"/>
          <w:lang w:eastAsia="pl-PL"/>
        </w:rPr>
        <w:t xml:space="preserve">powłokę lakierową oraz na perforację korozyjną, również w przypadku </w:t>
      </w:r>
      <w:r w:rsidRPr="00165307">
        <w:rPr>
          <w:rFonts w:ascii="Times New Roman" w:hAnsi="Times New Roman"/>
          <w:sz w:val="24"/>
          <w:szCs w:val="24"/>
        </w:rPr>
        <w:t xml:space="preserve">jeśli gwarancja udzielona </w:t>
      </w:r>
      <w:r w:rsidRPr="00165307">
        <w:rPr>
          <w:rFonts w:ascii="Times New Roman" w:hAnsi="Times New Roman"/>
          <w:bCs/>
          <w:sz w:val="24"/>
          <w:szCs w:val="24"/>
        </w:rPr>
        <w:t xml:space="preserve">Wykonawcy </w:t>
      </w:r>
      <w:r w:rsidRPr="00165307">
        <w:rPr>
          <w:rFonts w:ascii="Times New Roman" w:hAnsi="Times New Roman"/>
          <w:sz w:val="24"/>
          <w:szCs w:val="24"/>
        </w:rPr>
        <w:t>przez producentów</w:t>
      </w:r>
      <w:r w:rsidRPr="00165307">
        <w:rPr>
          <w:rFonts w:ascii="Times New Roman" w:hAnsi="Times New Roman"/>
          <w:bCs/>
          <w:sz w:val="24"/>
          <w:szCs w:val="24"/>
        </w:rPr>
        <w:t xml:space="preserve"> lub </w:t>
      </w:r>
      <w:r w:rsidRPr="00165307">
        <w:rPr>
          <w:rFonts w:ascii="Times New Roman" w:hAnsi="Times New Roman"/>
          <w:sz w:val="24"/>
          <w:szCs w:val="24"/>
        </w:rPr>
        <w:t xml:space="preserve">poddostawców elementów jest krótsza, niżeli gwarancja udzielona </w:t>
      </w:r>
      <w:r w:rsidRPr="00165307">
        <w:rPr>
          <w:rFonts w:ascii="Times New Roman" w:hAnsi="Times New Roman"/>
          <w:bCs/>
          <w:sz w:val="24"/>
          <w:szCs w:val="24"/>
        </w:rPr>
        <w:t xml:space="preserve">Zamawiającemu </w:t>
      </w:r>
      <w:r w:rsidRPr="00165307">
        <w:rPr>
          <w:rFonts w:ascii="Times New Roman" w:hAnsi="Times New Roman"/>
          <w:sz w:val="24"/>
          <w:szCs w:val="24"/>
        </w:rPr>
        <w:t xml:space="preserve">na samochód. Natomiast jeżeli gwarancja udzielona przez producentów lub poddostawców elementów jest dłuższa niżeli gwarancja udzielona Zamawiającemu przez Wykonawcę na samochód, wówczas Zamawiający może jej dochodzić bezpośrednio u producentów lub poddostawców elementów, w tym celu Wykonawca dostarczy Zamawiającemu komplet dokumentów gwarancyjnych wystawionych przez producentów lub poddostawców elementów.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Wszystkie oryginalne części zamienne zamontowane w ramach naprawy gwarancyjnej są objęte gwarancją do końca okresu gwarancji.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  <w:lang w:eastAsia="pl-PL"/>
        </w:rPr>
        <w:t>Gwarancja obowiązuje co najmniej na terenie całej Rzeczypospolitej Polskiej.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  <w:lang w:eastAsia="pl-PL"/>
        </w:rPr>
        <w:t>Uprawnienia z tytułu gwarancji przysługują niezależnie od wykonanego przebiegu kilometrowego samochodu.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5307">
        <w:rPr>
          <w:rFonts w:ascii="Times New Roman" w:hAnsi="Times New Roman"/>
          <w:sz w:val="24"/>
          <w:szCs w:val="24"/>
        </w:rPr>
        <w:t>Wykonawca nie odpowiada za uszkodzenia powstałe w wyniku eksploatacji  niezgodnej z dostarczoną Dokumentacją techniczną, aktów wandalizmu,  zdarzeń wynikłych z działania siły wyższej lub innych zdarzeń losowych.</w:t>
      </w:r>
      <w:r w:rsidRPr="0016530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  <w:lang w:eastAsia="pl-PL"/>
        </w:rPr>
        <w:lastRenderedPageBreak/>
        <w:t>Usługi gwarancyjne nie obejmują części podlegających naturalnemu zużyciu podczas eksploatacji, takich jak: filtry oleju, filtry powietrza, filtry paliwa, filtry przeciwpyłowe układu klimatyzacji, pióra wycieraczek, oraz materiałów eksploatacyjnych, takich jak: wszelkie smary, towoty, oleje oraz płyny, a w tym szczególnie: płyn układu chłodzenia, płyn układu wspomagania, płyn hamulcowy.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Okres gwarancji przedłuża się o czas trwania naprawy gwarancyjnej, liczony w pełnych dobach od momentu zgłoszenia wady do chwili powrotu samochodu do eksploatacji.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przypadku zaistnienia w okresie gwarancji konieczności przemieszczania przedmiotu umowy w związku ze stwierdzeniem usterek, których nie można usunąć w siedzibie Zamawiającego, przemieszczenie dokonuje się na koszt Wykonawcy, w sposób i na warunkach określonych pomiędzy Zamawiającym a Wykonawcą. </w:t>
      </w:r>
    </w:p>
    <w:p w:rsidR="00B124A2" w:rsidRPr="00165307" w:rsidRDefault="00B124A2" w:rsidP="00B124A2">
      <w:pPr>
        <w:numPr>
          <w:ilvl w:val="0"/>
          <w:numId w:val="5"/>
        </w:numPr>
        <w:shd w:val="clear" w:color="auto" w:fill="FFFFFF"/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Zamawiający może dochodzić roszczeń także po upływie okresu gwarancji niezależnie od rękojmi, jeżeli reklamował przed upływem tych terminów.</w:t>
      </w: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5" w:name="_Toc242076171"/>
      <w:bookmarkStart w:id="6" w:name="_Toc347212734"/>
    </w:p>
    <w:p w:rsidR="00B124A2" w:rsidRPr="00165307" w:rsidRDefault="00B124A2" w:rsidP="00617E1F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D606E">
        <w:rPr>
          <w:rFonts w:ascii="Times New Roman" w:hAnsi="Times New Roman"/>
          <w:b/>
          <w:bCs/>
          <w:sz w:val="24"/>
          <w:szCs w:val="24"/>
        </w:rPr>
        <w:t>5</w:t>
      </w:r>
      <w:r w:rsidRPr="00165307">
        <w:rPr>
          <w:rFonts w:ascii="Times New Roman" w:hAnsi="Times New Roman"/>
          <w:b/>
          <w:bCs/>
          <w:sz w:val="24"/>
          <w:szCs w:val="24"/>
        </w:rPr>
        <w:t>. Wynagrodzenie oraz zasady płatności</w:t>
      </w:r>
      <w:bookmarkEnd w:id="5"/>
      <w:bookmarkEnd w:id="6"/>
      <w:r w:rsidRPr="00165307">
        <w:rPr>
          <w:rFonts w:ascii="Times New Roman" w:hAnsi="Times New Roman"/>
          <w:b/>
          <w:bCs/>
          <w:sz w:val="24"/>
          <w:szCs w:val="24"/>
        </w:rPr>
        <w:t xml:space="preserve"> za dostawę </w:t>
      </w:r>
    </w:p>
    <w:p w:rsidR="00617E1F" w:rsidRPr="00617E1F" w:rsidRDefault="00617E1F" w:rsidP="00617E1F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7E1F">
        <w:rPr>
          <w:rFonts w:ascii="Times New Roman" w:hAnsi="Times New Roman"/>
          <w:sz w:val="24"/>
          <w:szCs w:val="24"/>
        </w:rPr>
        <w:t xml:space="preserve">Za wykonanie przedmiotu umowy ustala się wynagrodzenie ryczałtowe, w wysokości </w:t>
      </w:r>
      <w:r w:rsidR="00B124A2" w:rsidRPr="00617E1F">
        <w:rPr>
          <w:rFonts w:ascii="Times New Roman" w:hAnsi="Times New Roman"/>
          <w:sz w:val="24"/>
          <w:szCs w:val="24"/>
        </w:rPr>
        <w:t>…</w:t>
      </w:r>
      <w:r w:rsidRPr="00617E1F">
        <w:rPr>
          <w:rFonts w:ascii="Times New Roman" w:hAnsi="Times New Roman"/>
          <w:sz w:val="24"/>
          <w:szCs w:val="24"/>
        </w:rPr>
        <w:t>….</w:t>
      </w:r>
      <w:r w:rsidR="00B124A2" w:rsidRPr="00617E1F">
        <w:rPr>
          <w:rFonts w:ascii="Times New Roman" w:hAnsi="Times New Roman"/>
          <w:sz w:val="24"/>
          <w:szCs w:val="24"/>
        </w:rPr>
        <w:t xml:space="preserve">…….. </w:t>
      </w:r>
      <w:r w:rsidR="00B124A2" w:rsidRPr="00617E1F">
        <w:rPr>
          <w:rFonts w:ascii="Times New Roman" w:hAnsi="Times New Roman"/>
          <w:b/>
          <w:sz w:val="24"/>
          <w:szCs w:val="24"/>
        </w:rPr>
        <w:t>zł brutto</w:t>
      </w:r>
      <w:r w:rsidR="00B124A2" w:rsidRPr="00617E1F">
        <w:rPr>
          <w:rFonts w:ascii="Times New Roman" w:hAnsi="Times New Roman"/>
          <w:sz w:val="24"/>
          <w:szCs w:val="24"/>
        </w:rPr>
        <w:t xml:space="preserve">  (słownie: ……………….. ), </w:t>
      </w:r>
      <w:r w:rsidRPr="00617E1F">
        <w:rPr>
          <w:rFonts w:ascii="Times New Roman" w:hAnsi="Times New Roman"/>
          <w:sz w:val="24"/>
          <w:szCs w:val="24"/>
        </w:rPr>
        <w:t>na które składa się wynagrodzenie netto w wysokości ……….……………………….zł (słownie: ………………………….)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E1F">
        <w:rPr>
          <w:rFonts w:ascii="Times New Roman" w:hAnsi="Times New Roman"/>
          <w:sz w:val="24"/>
          <w:szCs w:val="24"/>
        </w:rPr>
        <w:t>oraz kwota …………… zł (słownie: ……………………………………………………) stanowiąca 23%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E1F">
        <w:rPr>
          <w:rFonts w:ascii="Times New Roman" w:hAnsi="Times New Roman"/>
          <w:sz w:val="24"/>
          <w:szCs w:val="24"/>
        </w:rPr>
        <w:t>podatku VAT.</w:t>
      </w:r>
    </w:p>
    <w:p w:rsidR="00B124A2" w:rsidRPr="00617E1F" w:rsidRDefault="00B124A2" w:rsidP="00617E1F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17E1F">
        <w:rPr>
          <w:rFonts w:ascii="Times New Roman" w:hAnsi="Times New Roman"/>
          <w:sz w:val="24"/>
          <w:szCs w:val="24"/>
        </w:rPr>
        <w:t xml:space="preserve">Zapłata nastąpi na rachunek bankowy Wykonawcy podany na fakturze. </w:t>
      </w:r>
    </w:p>
    <w:p w:rsidR="00B124A2" w:rsidRPr="00165307" w:rsidRDefault="00B124A2" w:rsidP="00B124A2">
      <w:pPr>
        <w:numPr>
          <w:ilvl w:val="0"/>
          <w:numId w:val="6"/>
        </w:numPr>
        <w:spacing w:before="120"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Podstawą wystawienia faktury VAT jest podpisanie Protokołu odbioru końcowego. </w:t>
      </w:r>
    </w:p>
    <w:p w:rsidR="00B124A2" w:rsidRPr="00165307" w:rsidRDefault="00B124A2" w:rsidP="00B124A2">
      <w:pPr>
        <w:numPr>
          <w:ilvl w:val="0"/>
          <w:numId w:val="6"/>
        </w:numPr>
        <w:spacing w:before="120"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Terminy płatności ustala się do 30 dni od daty otrzymania przez Zamawiającego prawidłowo wystawionej faktury VAT.</w:t>
      </w:r>
    </w:p>
    <w:p w:rsidR="00B124A2" w:rsidRDefault="00B124A2" w:rsidP="00B124A2">
      <w:pPr>
        <w:numPr>
          <w:ilvl w:val="0"/>
          <w:numId w:val="6"/>
        </w:numPr>
        <w:spacing w:before="120"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Za dzień zapłaty Strony przyjmują dzień obciążenia rachunku bankowego Zamawiającego.</w:t>
      </w:r>
    </w:p>
    <w:p w:rsidR="00617E1F" w:rsidRPr="00617E1F" w:rsidRDefault="00B124A2" w:rsidP="00617E1F">
      <w:pPr>
        <w:numPr>
          <w:ilvl w:val="0"/>
          <w:numId w:val="6"/>
        </w:numPr>
        <w:spacing w:before="120"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17E1F">
        <w:rPr>
          <w:rFonts w:ascii="Times New Roman" w:hAnsi="Times New Roman"/>
          <w:sz w:val="24"/>
          <w:szCs w:val="24"/>
        </w:rPr>
        <w:t xml:space="preserve">Wynagrodzenie o którym mowa w ust. 1 obejmuje wszelkie koszty związane </w:t>
      </w:r>
      <w:r w:rsidRPr="00617E1F">
        <w:rPr>
          <w:rFonts w:ascii="Times New Roman" w:hAnsi="Times New Roman"/>
          <w:sz w:val="24"/>
          <w:szCs w:val="24"/>
        </w:rPr>
        <w:br/>
        <w:t xml:space="preserve">z wykonaniem niniejszej umowy, w tym koszty związane z </w:t>
      </w:r>
      <w:r w:rsidR="00617E1F" w:rsidRPr="00617E1F">
        <w:rPr>
          <w:rFonts w:ascii="Times New Roman" w:hAnsi="Times New Roman"/>
          <w:sz w:val="24"/>
          <w:szCs w:val="24"/>
        </w:rPr>
        <w:t xml:space="preserve"> realizacją przedmiotu umowy oraz podatki i opłaty i jest stałe przez cały okres trwania umowy.</w:t>
      </w:r>
    </w:p>
    <w:p w:rsidR="00617E1F" w:rsidRPr="00617E1F" w:rsidRDefault="00617E1F" w:rsidP="00617E1F">
      <w:pPr>
        <w:numPr>
          <w:ilvl w:val="0"/>
          <w:numId w:val="6"/>
        </w:numPr>
        <w:spacing w:before="120" w:after="0" w:line="240" w:lineRule="auto"/>
        <w:ind w:left="425" w:right="20" w:hanging="425"/>
        <w:jc w:val="both"/>
        <w:rPr>
          <w:rFonts w:ascii="Times New Roman" w:hAnsi="Times New Roman"/>
          <w:sz w:val="24"/>
          <w:szCs w:val="24"/>
        </w:rPr>
      </w:pPr>
      <w:r w:rsidRPr="00617E1F">
        <w:rPr>
          <w:rFonts w:ascii="Times New Roman" w:hAnsi="Times New Roman"/>
          <w:sz w:val="24"/>
          <w:szCs w:val="24"/>
        </w:rPr>
        <w:t>Do czasu odbioru samochodu przez Zamawiającego ryzyko wszelkich niebezpieczeństw związanych z ewentualnym uszkodzeniem lub utratą przedmiotu umowy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7E1F">
        <w:rPr>
          <w:rFonts w:ascii="Times New Roman" w:hAnsi="Times New Roman"/>
          <w:sz w:val="24"/>
          <w:szCs w:val="24"/>
        </w:rPr>
        <w:t>ponosi Wykonawca.</w:t>
      </w:r>
    </w:p>
    <w:p w:rsidR="00B124A2" w:rsidRPr="00165307" w:rsidRDefault="00B124A2" w:rsidP="00617E1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Toc242076177"/>
      <w:bookmarkStart w:id="8" w:name="_Toc347212737"/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7E1F">
        <w:rPr>
          <w:rFonts w:ascii="Times New Roman" w:hAnsi="Times New Roman"/>
          <w:b/>
          <w:bCs/>
          <w:sz w:val="24"/>
          <w:szCs w:val="24"/>
        </w:rPr>
        <w:t>6</w:t>
      </w:r>
      <w:r w:rsidRPr="00165307">
        <w:rPr>
          <w:rFonts w:ascii="Times New Roman" w:hAnsi="Times New Roman"/>
          <w:b/>
          <w:bCs/>
          <w:sz w:val="24"/>
          <w:szCs w:val="24"/>
        </w:rPr>
        <w:t>. Zasady komunikowania się Stron</w:t>
      </w:r>
      <w:bookmarkEnd w:id="7"/>
      <w:bookmarkEnd w:id="8"/>
    </w:p>
    <w:p w:rsidR="00617E1F" w:rsidRDefault="00617E1F" w:rsidP="00617E1F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7E1F">
        <w:rPr>
          <w:rFonts w:ascii="Times New Roman" w:hAnsi="Times New Roman"/>
          <w:sz w:val="24"/>
          <w:szCs w:val="24"/>
          <w:lang w:eastAsia="ar-SA"/>
        </w:rPr>
        <w:t xml:space="preserve">Osobą upoważnioną przez Zamawiającego do koordynowania i nadzoru realizacji przedmiotu umowy jest Pan </w:t>
      </w:r>
      <w:r>
        <w:rPr>
          <w:rFonts w:ascii="Times New Roman" w:hAnsi="Times New Roman"/>
          <w:sz w:val="24"/>
          <w:szCs w:val="24"/>
          <w:lang w:eastAsia="ar-SA"/>
        </w:rPr>
        <w:t>M</w:t>
      </w:r>
      <w:r w:rsidR="000575E0">
        <w:rPr>
          <w:rFonts w:ascii="Times New Roman" w:hAnsi="Times New Roman"/>
          <w:sz w:val="24"/>
          <w:szCs w:val="24"/>
          <w:lang w:eastAsia="ar-SA"/>
        </w:rPr>
        <w:t xml:space="preserve">ichał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M</w:t>
      </w:r>
      <w:r w:rsidR="000575E0">
        <w:rPr>
          <w:rFonts w:ascii="Times New Roman" w:hAnsi="Times New Roman"/>
          <w:sz w:val="24"/>
          <w:szCs w:val="24"/>
          <w:lang w:eastAsia="ar-SA"/>
        </w:rPr>
        <w:t>atosek</w:t>
      </w:r>
      <w:proofErr w:type="spellEnd"/>
      <w:r w:rsidR="000575E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617E1F">
        <w:rPr>
          <w:rFonts w:ascii="Times New Roman" w:hAnsi="Times New Roman"/>
          <w:sz w:val="24"/>
          <w:szCs w:val="24"/>
          <w:lang w:eastAsia="ar-SA"/>
        </w:rPr>
        <w:t xml:space="preserve">nr tel. </w:t>
      </w:r>
      <w:r>
        <w:rPr>
          <w:rFonts w:ascii="Times New Roman" w:hAnsi="Times New Roman"/>
          <w:sz w:val="24"/>
          <w:szCs w:val="24"/>
          <w:lang w:eastAsia="ar-SA"/>
        </w:rPr>
        <w:t>…</w:t>
      </w:r>
      <w:r w:rsidR="000575E0">
        <w:rPr>
          <w:rFonts w:ascii="Times New Roman" w:hAnsi="Times New Roman"/>
          <w:sz w:val="24"/>
          <w:szCs w:val="24"/>
          <w:lang w:eastAsia="ar-SA"/>
        </w:rPr>
        <w:t>………….</w:t>
      </w:r>
      <w:r>
        <w:rPr>
          <w:rFonts w:ascii="Times New Roman" w:hAnsi="Times New Roman"/>
          <w:sz w:val="24"/>
          <w:szCs w:val="24"/>
          <w:lang w:eastAsia="ar-SA"/>
        </w:rPr>
        <w:t>….</w:t>
      </w:r>
      <w:r w:rsidRPr="00617E1F">
        <w:rPr>
          <w:rFonts w:ascii="Times New Roman" w:hAnsi="Times New Roman"/>
          <w:sz w:val="24"/>
          <w:szCs w:val="24"/>
          <w:lang w:eastAsia="ar-SA"/>
        </w:rPr>
        <w:t>, email:</w:t>
      </w:r>
      <w:r>
        <w:rPr>
          <w:rFonts w:ascii="Times New Roman" w:hAnsi="Times New Roman"/>
          <w:sz w:val="24"/>
          <w:szCs w:val="24"/>
          <w:lang w:eastAsia="ar-SA"/>
        </w:rPr>
        <w:t xml:space="preserve"> ………</w:t>
      </w:r>
      <w:r w:rsidR="000575E0">
        <w:rPr>
          <w:rFonts w:ascii="Times New Roman" w:hAnsi="Times New Roman"/>
          <w:sz w:val="24"/>
          <w:szCs w:val="24"/>
          <w:lang w:eastAsia="ar-SA"/>
        </w:rPr>
        <w:t>……</w:t>
      </w:r>
    </w:p>
    <w:p w:rsidR="00617E1F" w:rsidRPr="00617E1F" w:rsidRDefault="00617E1F" w:rsidP="00617E1F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7E1F">
        <w:rPr>
          <w:rFonts w:ascii="Times New Roman" w:hAnsi="Times New Roman"/>
          <w:sz w:val="24"/>
          <w:szCs w:val="24"/>
          <w:lang w:eastAsia="ar-SA"/>
        </w:rPr>
        <w:t xml:space="preserve">Osobą upoważnioną przez Wykonawcę do koordynowania i nadzoru realizacji przedmiotu umowy jest ………………………………nr tel.: </w:t>
      </w:r>
      <w:r w:rsidRPr="00617E1F">
        <w:rPr>
          <w:rFonts w:ascii="Times New Roman" w:hAnsi="Times New Roman"/>
          <w:sz w:val="24"/>
          <w:szCs w:val="24"/>
        </w:rPr>
        <w:t>…………………….</w:t>
      </w:r>
      <w:r w:rsidRPr="00617E1F">
        <w:rPr>
          <w:rFonts w:ascii="Times New Roman" w:hAnsi="Times New Roman"/>
          <w:sz w:val="24"/>
          <w:szCs w:val="24"/>
          <w:lang w:eastAsia="ar-SA"/>
        </w:rPr>
        <w:t>, email:……….............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wskaże Zamawiającemu nr faksu i adres e-mail, funkcjonujący 24 godziny na dobę i 7 dni w tygodniu dla potrzeb realizacji postanowień udzielonej gwarancji.  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Przedstawiciele będą upoważnieni do podejmowania czynności związanych z realizacją umowy. 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lastRenderedPageBreak/>
        <w:t xml:space="preserve">Przedstawiciele nie mogą podejmować żadnych ustaleń, które zmieniałyby zobowiązania </w:t>
      </w:r>
      <w:r w:rsidRPr="00165307">
        <w:rPr>
          <w:rFonts w:ascii="Times New Roman" w:hAnsi="Times New Roman"/>
          <w:bCs/>
          <w:sz w:val="24"/>
          <w:szCs w:val="24"/>
        </w:rPr>
        <w:t xml:space="preserve">Stron </w:t>
      </w:r>
      <w:r w:rsidRPr="00165307">
        <w:rPr>
          <w:rFonts w:ascii="Times New Roman" w:hAnsi="Times New Roman"/>
          <w:sz w:val="24"/>
          <w:szCs w:val="24"/>
        </w:rPr>
        <w:t>wynikające z umowy, a w szczególności nie są umocowani do dokonywania zmian umowy.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Jeżeli umowa nie stanowi inaczej wszelkie zawiadomienia i oświadczenia Przedstawicieli dotyczące realizacji umowy powinny być dokonane na piśmie i przesłane za pośrednictwem kuriera, listem poleconym, faksem lub w formie elektronicznej 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bCs/>
          <w:sz w:val="24"/>
          <w:szCs w:val="24"/>
        </w:rPr>
        <w:t xml:space="preserve">Strony </w:t>
      </w:r>
      <w:r w:rsidRPr="00165307">
        <w:rPr>
          <w:rFonts w:ascii="Times New Roman" w:hAnsi="Times New Roman"/>
          <w:sz w:val="24"/>
          <w:szCs w:val="24"/>
        </w:rPr>
        <w:t>zobowiązują się do wzajemnego powiadamiania o każdej zmianie adresu swojej siedziby i danych Przedstawicieli.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Pismo o zmianie adresu uznaje się za doręczone, jeżeli jest przyjęte bezpośrednio lub dostarczone za pośrednictwem operatora pocztowego lub poczty kurierskiej za potwierdzeniem odbioru.</w:t>
      </w:r>
    </w:p>
    <w:p w:rsidR="00B124A2" w:rsidRPr="00165307" w:rsidRDefault="00B124A2" w:rsidP="00B124A2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2" w:hanging="352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Niedopełnienie obowiązku określonego w ust. 6 powoduje ten skutek, że pismo wysłane na dotychczasowy adres </w:t>
      </w:r>
      <w:r w:rsidRPr="00165307">
        <w:rPr>
          <w:rFonts w:ascii="Times New Roman" w:hAnsi="Times New Roman"/>
          <w:bCs/>
          <w:sz w:val="24"/>
          <w:szCs w:val="24"/>
        </w:rPr>
        <w:t xml:space="preserve">Strony </w:t>
      </w:r>
      <w:r w:rsidRPr="00165307">
        <w:rPr>
          <w:rFonts w:ascii="Times New Roman" w:hAnsi="Times New Roman"/>
          <w:sz w:val="24"/>
          <w:szCs w:val="24"/>
        </w:rPr>
        <w:t>uznaje się za doręczone.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52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9" w:name="_Toc242076178"/>
      <w:bookmarkStart w:id="10" w:name="_Toc347212738"/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7E1F">
        <w:rPr>
          <w:rFonts w:ascii="Times New Roman" w:hAnsi="Times New Roman"/>
          <w:b/>
          <w:bCs/>
          <w:sz w:val="24"/>
          <w:szCs w:val="24"/>
        </w:rPr>
        <w:t>7</w:t>
      </w:r>
      <w:r w:rsidRPr="00165307">
        <w:rPr>
          <w:rFonts w:ascii="Times New Roman" w:hAnsi="Times New Roman"/>
          <w:b/>
          <w:bCs/>
          <w:sz w:val="24"/>
          <w:szCs w:val="24"/>
        </w:rPr>
        <w:t>. Rozwiązywanie sporów</w:t>
      </w:r>
      <w:bookmarkEnd w:id="9"/>
      <w:bookmarkEnd w:id="10"/>
    </w:p>
    <w:p w:rsidR="00B124A2" w:rsidRPr="00165307" w:rsidRDefault="00B124A2" w:rsidP="00B124A2">
      <w:pPr>
        <w:widowControl w:val="0"/>
        <w:numPr>
          <w:ilvl w:val="2"/>
          <w:numId w:val="7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Strony będą dążyć do rozwiązywania sporów w drodze wzajemnych uzgodnień.</w:t>
      </w:r>
    </w:p>
    <w:p w:rsidR="00B124A2" w:rsidRPr="00165307" w:rsidRDefault="00B124A2" w:rsidP="00B124A2">
      <w:pPr>
        <w:widowControl w:val="0"/>
        <w:numPr>
          <w:ilvl w:val="2"/>
          <w:numId w:val="7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 przypadku, gdy Strony nie dojdą do porozumienia, spór poddadzą pod rozstrzygnięcie Sądu właściwego dla siedziby Zamawiającego.</w:t>
      </w:r>
    </w:p>
    <w:p w:rsidR="00B124A2" w:rsidRPr="00165307" w:rsidRDefault="00B124A2" w:rsidP="00B124A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1" w:name="_Toc242076180"/>
      <w:bookmarkStart w:id="12" w:name="_Toc347212740"/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7E1F">
        <w:rPr>
          <w:rFonts w:ascii="Times New Roman" w:hAnsi="Times New Roman"/>
          <w:b/>
          <w:bCs/>
          <w:sz w:val="24"/>
          <w:szCs w:val="24"/>
        </w:rPr>
        <w:t>8</w:t>
      </w:r>
      <w:r w:rsidRPr="00165307">
        <w:rPr>
          <w:rFonts w:ascii="Times New Roman" w:hAnsi="Times New Roman"/>
          <w:b/>
          <w:bCs/>
          <w:sz w:val="24"/>
          <w:szCs w:val="24"/>
        </w:rPr>
        <w:t xml:space="preserve">. Zmiany Umowy </w:t>
      </w:r>
      <w:bookmarkEnd w:id="11"/>
      <w:bookmarkEnd w:id="12"/>
    </w:p>
    <w:p w:rsidR="001B1A0A" w:rsidRPr="001B1A0A" w:rsidRDefault="00B124A2" w:rsidP="00B124A2">
      <w:pPr>
        <w:widowControl w:val="0"/>
        <w:numPr>
          <w:ilvl w:val="0"/>
          <w:numId w:val="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284" w:right="6" w:hanging="284"/>
        <w:jc w:val="both"/>
        <w:rPr>
          <w:rFonts w:ascii="Times New Roman" w:hAnsi="Times New Roman"/>
          <w:sz w:val="24"/>
          <w:szCs w:val="24"/>
        </w:rPr>
      </w:pPr>
      <w:r w:rsidRPr="001B1A0A">
        <w:rPr>
          <w:rFonts w:ascii="Times New Roman" w:hAnsi="Times New Roman"/>
          <w:sz w:val="24"/>
          <w:szCs w:val="24"/>
        </w:rPr>
        <w:t xml:space="preserve">Zamawiający przewiduje możliwość wprowadzenia zmian do Umowy </w:t>
      </w:r>
      <w:r w:rsidRPr="001B1A0A">
        <w:rPr>
          <w:rFonts w:ascii="Times New Roman" w:hAnsi="Times New Roman"/>
          <w:sz w:val="24"/>
          <w:szCs w:val="24"/>
        </w:rPr>
        <w:br/>
        <w:t xml:space="preserve">w </w:t>
      </w:r>
      <w:r w:rsidR="001B1A0A" w:rsidRPr="001B1A0A">
        <w:rPr>
          <w:rFonts w:ascii="Times New Roman" w:hAnsi="Times New Roman"/>
          <w:sz w:val="24"/>
          <w:szCs w:val="24"/>
        </w:rPr>
        <w:t xml:space="preserve">które </w:t>
      </w:r>
      <w:r w:rsidR="001B1A0A" w:rsidRPr="001B1A0A">
        <w:rPr>
          <w:rFonts w:ascii="Times New Roman" w:hAnsi="Times New Roman"/>
          <w:bCs/>
          <w:sz w:val="24"/>
          <w:szCs w:val="24"/>
        </w:rPr>
        <w:t>muszą być zgodne z  treścią art. 144 ust. 1 ustawy Prawo zamówień publicznych</w:t>
      </w:r>
      <w:r w:rsidR="001B1A0A" w:rsidRPr="001B1A0A">
        <w:rPr>
          <w:rFonts w:ascii="Times New Roman" w:hAnsi="Times New Roman"/>
          <w:sz w:val="24"/>
          <w:szCs w:val="24"/>
        </w:rPr>
        <w:t>, w przypadkach: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 xml:space="preserve">w przypadku obiektywnej niemożliwości zapewnienia wyposażenia samochodu odpowiadającego wymogom zawartym w Opisie Przedmiotu Zamówienia, stanowiącym </w:t>
      </w:r>
      <w:r w:rsidRPr="001B1A0A">
        <w:rPr>
          <w:i/>
          <w:sz w:val="24"/>
          <w:szCs w:val="24"/>
        </w:rPr>
        <w:t>Załącznik Nr 1</w:t>
      </w:r>
      <w:r w:rsidRPr="001B1A0A">
        <w:rPr>
          <w:sz w:val="24"/>
          <w:szCs w:val="24"/>
        </w:rPr>
        <w:t xml:space="preserve"> do umowy z powodu zakończenia produkcji lub niedostępności na rynku elementów wyposażenia po zawarciu umowy - dopuszcza się zmianę umowy w zakresie rodzaju, typu lub modelu wyposażenia pojazdu, pod warunkiem, że nowe wyposażenie będzie odpowiadało pod względem funkcjonalności wyposażeniu pierwotnemu a jego parametry pozostaną niezmienione lub będą lepsze od pierwotnego,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rozwiązań  przedstawionych w ofercie - </w:t>
      </w:r>
      <w:r w:rsidR="009335C9" w:rsidRPr="00C73239">
        <w:t>dopuszcza  się  zmianę  umowy  w  zakresie  zawartych  w</w:t>
      </w:r>
      <w:r w:rsidR="009335C9" w:rsidRPr="00C73239">
        <w:rPr>
          <w:spacing w:val="-15"/>
        </w:rPr>
        <w:t xml:space="preserve"> </w:t>
      </w:r>
      <w:r w:rsidR="009335C9" w:rsidRPr="00C73239">
        <w:t>Załączniku</w:t>
      </w:r>
      <w:r w:rsidR="009335C9" w:rsidRPr="00C73239">
        <w:rPr>
          <w:spacing w:val="-14"/>
        </w:rPr>
        <w:t xml:space="preserve"> </w:t>
      </w:r>
      <w:r w:rsidR="009335C9" w:rsidRPr="00C73239">
        <w:t>nr</w:t>
      </w:r>
      <w:r w:rsidR="009335C9" w:rsidRPr="00C73239">
        <w:rPr>
          <w:spacing w:val="-15"/>
        </w:rPr>
        <w:t xml:space="preserve"> </w:t>
      </w:r>
      <w:r w:rsidR="009335C9">
        <w:t>1</w:t>
      </w:r>
      <w:r w:rsidR="009335C9" w:rsidRPr="00C73239">
        <w:rPr>
          <w:spacing w:val="-14"/>
        </w:rPr>
        <w:t xml:space="preserve"> </w:t>
      </w:r>
      <w:r w:rsidR="009335C9" w:rsidRPr="00C73239">
        <w:t>do</w:t>
      </w:r>
      <w:r w:rsidR="009335C9" w:rsidRPr="00C73239">
        <w:rPr>
          <w:spacing w:val="-13"/>
        </w:rPr>
        <w:t xml:space="preserve"> </w:t>
      </w:r>
      <w:r w:rsidR="009335C9" w:rsidRPr="00C73239">
        <w:t>niniejszej</w:t>
      </w:r>
      <w:r w:rsidR="009335C9" w:rsidRPr="00C73239">
        <w:rPr>
          <w:spacing w:val="-16"/>
        </w:rPr>
        <w:t xml:space="preserve"> </w:t>
      </w:r>
      <w:r w:rsidR="009335C9" w:rsidRPr="00C73239">
        <w:t>umowy</w:t>
      </w:r>
      <w:r w:rsidR="009335C9" w:rsidRPr="00C73239">
        <w:rPr>
          <w:spacing w:val="-15"/>
        </w:rPr>
        <w:t xml:space="preserve"> </w:t>
      </w:r>
      <w:r w:rsidR="009335C9" w:rsidRPr="00C73239">
        <w:t>rozwiązań</w:t>
      </w:r>
      <w:r w:rsidR="009335C9" w:rsidRPr="00C73239">
        <w:rPr>
          <w:spacing w:val="-15"/>
        </w:rPr>
        <w:t xml:space="preserve"> </w:t>
      </w:r>
      <w:r w:rsidR="009335C9" w:rsidRPr="00C73239">
        <w:t>konstrukcyjnych</w:t>
      </w:r>
      <w:r w:rsidRPr="001B1A0A">
        <w:rPr>
          <w:sz w:val="24"/>
          <w:szCs w:val="24"/>
        </w:rPr>
        <w:t>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 xml:space="preserve">w przypadku zmian korzystnych dla Zamawiającego dopuszczalna jest zmiana umowy w zakresie obniżenia ceny lub wymogów zawartych </w:t>
      </w:r>
      <w:r w:rsidR="009335C9">
        <w:rPr>
          <w:sz w:val="24"/>
          <w:szCs w:val="24"/>
        </w:rPr>
        <w:t>w Opisie Przedmiotu Zamówienia</w:t>
      </w:r>
      <w:r w:rsidRPr="001B1A0A">
        <w:rPr>
          <w:sz w:val="24"/>
          <w:szCs w:val="24"/>
        </w:rPr>
        <w:t>, stanowiącym Załącznik Nr 1 do niniejszej umowy,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w przypadku konieczności zapewnienia koordynacji odbioru przedmiotu umowy przez Zamawiającego - dopuszczalna jest zmiana umowy w zakresie zmiany miejsca przeprowadzenia odbioru przedmiotu umowy, miejsca szkolenia przedstawicieli Zamawiającego,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 xml:space="preserve">w przypadku zmiany przepisów prawa - dopuszczalna jest tak zmiana umowy, która </w:t>
      </w:r>
      <w:r w:rsidRPr="001B1A0A">
        <w:rPr>
          <w:sz w:val="24"/>
          <w:szCs w:val="24"/>
        </w:rPr>
        <w:lastRenderedPageBreak/>
        <w:t>umożliwi dostosowanie postanowień niniejszej umowy lub przedmiotów umowy i jego wyposażenia do nowych przepisów prawa,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terminu realizacji przedmiotu zamówienia - gdy zaistnieje okoliczności mające wpływ na prawidłową realizację umowy (w szczególności jeżeli zmiana terminu realizacji będzie zmianą korzystną dla Zamawiającego lub zagrożone byłoby terminowe realizowanie płatności z powodu opóźnień w przekazaniu środków przez instytucje dofinansowujące zakup pojazdu, lub w przypadku zaistnienia siły wyższej itp.),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siły wyższej uniemożliwiającej  wykonanie przedmiotu umowy zgodnie z  ofertą i  SIWZ, przez „siłę wyższą” strony rozumieją: klęski żywiołowe, stan wyjątkowy, działania terrorystyczne, strajk powszechny, nowe akty prawne lub decyzje właściwych władz, a także działania lub zaniechania działania organów państwowych, samorządowych lub osób trzecich uniemożliwiających terminową realizację zamówienia, o okres nie przekraczający czasu trwania przeszkody w wykonaniu zamówienia,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zmiany obowiązującej stawki VAT. Jeśli zmiana ta będzie powodować zwiększenie kosztów wykonania umowy po stronie Wykonawcy, Zamawiający dopuszcza możliwość zwiększenia wynagrodzenia o kwotę równą różnicy w kwocie podatku zapłaconego przez Wykonawcę,</w:t>
      </w:r>
    </w:p>
    <w:p w:rsidR="001B1A0A" w:rsidRPr="001B1A0A" w:rsidRDefault="001B1A0A" w:rsidP="001B1A0A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74" w:lineRule="exact"/>
        <w:ind w:right="20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wystąpienia okoliczności, których Strony umowy nie były w st</w:t>
      </w:r>
      <w:r>
        <w:rPr>
          <w:sz w:val="24"/>
          <w:szCs w:val="24"/>
        </w:rPr>
        <w:t xml:space="preserve">anie przewidzieć, pomimo  </w:t>
      </w:r>
      <w:r w:rsidRPr="001B1A0A">
        <w:rPr>
          <w:sz w:val="24"/>
          <w:szCs w:val="24"/>
        </w:rPr>
        <w:t>zachowania należytej staranności.</w:t>
      </w:r>
    </w:p>
    <w:p w:rsidR="001B1A0A" w:rsidRDefault="001B1A0A" w:rsidP="001B1A0A">
      <w:pPr>
        <w:pStyle w:val="Teksttreci0"/>
        <w:numPr>
          <w:ilvl w:val="0"/>
          <w:numId w:val="1"/>
        </w:numPr>
        <w:shd w:val="clear" w:color="auto" w:fill="auto"/>
        <w:tabs>
          <w:tab w:val="left" w:pos="-1843"/>
        </w:tabs>
        <w:spacing w:after="0" w:line="240" w:lineRule="auto"/>
        <w:ind w:left="426" w:right="20" w:hanging="426"/>
        <w:jc w:val="both"/>
        <w:rPr>
          <w:sz w:val="24"/>
          <w:szCs w:val="24"/>
        </w:rPr>
      </w:pPr>
      <w:r w:rsidRPr="001B1A0A">
        <w:rPr>
          <w:rFonts w:eastAsia="Calibri"/>
          <w:sz w:val="24"/>
          <w:szCs w:val="24"/>
          <w:lang w:eastAsia="ar-SA"/>
        </w:rPr>
        <w:t>N</w:t>
      </w:r>
      <w:r w:rsidRPr="001B1A0A">
        <w:rPr>
          <w:sz w:val="24"/>
          <w:szCs w:val="24"/>
        </w:rPr>
        <w:t xml:space="preserve">iedopuszczalna jest zmiana umowy, której konsekwencją będzie zwiększenie </w:t>
      </w:r>
      <w:r>
        <w:rPr>
          <w:sz w:val="24"/>
          <w:szCs w:val="24"/>
        </w:rPr>
        <w:t xml:space="preserve"> w</w:t>
      </w:r>
      <w:r w:rsidRPr="001B1A0A">
        <w:rPr>
          <w:sz w:val="24"/>
          <w:szCs w:val="24"/>
        </w:rPr>
        <w:t>ynagrodzenia przedmiotu umowy, o którym mowa w § 5 ust. 1, z zastrzeżeniem ust. 2 pkt 8).</w:t>
      </w:r>
    </w:p>
    <w:p w:rsidR="001B1A0A" w:rsidRDefault="001B1A0A" w:rsidP="001B1A0A">
      <w:pPr>
        <w:pStyle w:val="Teksttreci0"/>
        <w:numPr>
          <w:ilvl w:val="0"/>
          <w:numId w:val="1"/>
        </w:numPr>
        <w:shd w:val="clear" w:color="auto" w:fill="auto"/>
        <w:tabs>
          <w:tab w:val="left" w:pos="-1843"/>
        </w:tabs>
        <w:spacing w:after="0" w:line="240" w:lineRule="auto"/>
        <w:ind w:left="426" w:right="20" w:hanging="426"/>
        <w:jc w:val="both"/>
        <w:rPr>
          <w:sz w:val="24"/>
          <w:szCs w:val="24"/>
        </w:rPr>
      </w:pPr>
      <w:r w:rsidRPr="001B1A0A">
        <w:rPr>
          <w:sz w:val="24"/>
          <w:szCs w:val="24"/>
        </w:rPr>
        <w:t>W przypadku propozycji zmiany umowy pochodzącej od Wykonawcy, Zamawiający podejmie decyzje w zakresie zmiany umowy mającej na uwadze okoliczności czy zmiany proponowane przez Wykonawcę odpowiadają jego potrzebom oraz wymogom dotyczącym wydatkowania środków publicznych zgodnie z przepisami prawa, w szczególności w zakresie wydatkowania ich w określonym roku budżetowym.</w:t>
      </w:r>
    </w:p>
    <w:p w:rsidR="00B124A2" w:rsidRPr="001B1A0A" w:rsidRDefault="00B124A2" w:rsidP="001B1A0A">
      <w:pPr>
        <w:pStyle w:val="Teksttreci0"/>
        <w:numPr>
          <w:ilvl w:val="0"/>
          <w:numId w:val="1"/>
        </w:numPr>
        <w:shd w:val="clear" w:color="auto" w:fill="auto"/>
        <w:tabs>
          <w:tab w:val="left" w:pos="-1843"/>
        </w:tabs>
        <w:spacing w:after="0" w:line="240" w:lineRule="auto"/>
        <w:ind w:left="426" w:right="20" w:hanging="426"/>
        <w:jc w:val="both"/>
        <w:rPr>
          <w:sz w:val="24"/>
          <w:szCs w:val="24"/>
        </w:rPr>
      </w:pPr>
      <w:r w:rsidRPr="001B1A0A">
        <w:rPr>
          <w:sz w:val="24"/>
          <w:szCs w:val="24"/>
        </w:rPr>
        <w:t xml:space="preserve">Zmiany Umowy wymagają formy pisemnego aneksu, pod rygorem nieważności. </w:t>
      </w:r>
    </w:p>
    <w:p w:rsidR="007E4CCE" w:rsidRDefault="007E4CCE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124A2" w:rsidRPr="00165307" w:rsidRDefault="00B124A2" w:rsidP="00B124A2">
      <w:pPr>
        <w:keepNext/>
        <w:keepLines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1B1A0A">
        <w:rPr>
          <w:rFonts w:ascii="Times New Roman" w:hAnsi="Times New Roman"/>
          <w:b/>
          <w:bCs/>
          <w:sz w:val="24"/>
          <w:szCs w:val="24"/>
        </w:rPr>
        <w:t>9</w:t>
      </w:r>
      <w:r w:rsidRPr="00165307">
        <w:rPr>
          <w:rFonts w:ascii="Times New Roman" w:hAnsi="Times New Roman"/>
          <w:b/>
          <w:bCs/>
          <w:sz w:val="24"/>
          <w:szCs w:val="24"/>
        </w:rPr>
        <w:t>. Postanowienia końcowe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sprawach nieuregulowanych niniejszą umową stosuje się przepisy Kodeksu cywilnego oraz ustawy Prawo zamówień publicznych. 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35" w:hanging="33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 przypadku zawarcia umowy z Wykonawcą, którego siedziba znajduje się za granicą, umowa i wszelka korespondencja związana z realizacją umowy zostanie sporządzona i będzie prowadzona w języku polskim. 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35" w:hanging="33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Strona powołująca się na siłę wyższą ma obowiązek zawiadomić o tym fakcie drugą </w:t>
      </w:r>
      <w:r w:rsidRPr="00165307">
        <w:rPr>
          <w:rFonts w:ascii="Times New Roman" w:hAnsi="Times New Roman"/>
          <w:bCs/>
          <w:sz w:val="24"/>
          <w:szCs w:val="24"/>
        </w:rPr>
        <w:t xml:space="preserve">Stronę </w:t>
      </w:r>
      <w:r w:rsidRPr="00165307">
        <w:rPr>
          <w:rFonts w:ascii="Times New Roman" w:hAnsi="Times New Roman"/>
          <w:sz w:val="24"/>
          <w:szCs w:val="24"/>
        </w:rPr>
        <w:t>w ciągu 7 dni od zaistnienia takiej okoliczności.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20" w:after="0" w:line="240" w:lineRule="auto"/>
        <w:ind w:left="335" w:hanging="33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Strony zobowiązują się do bezwzględnego zachowania w poufności wszelkich informacji uzyskanych w związku z wykonywaniem umowy, także po zakończeniu realizacji umowy. Obowiązek ten nie dotyczy informacji co do których Zamawiający ma nałożony ustawowy obowiązek publikacji lub która stanowi informację jawną, publiczną.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335" w:hanging="33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Umowa została sporządzona w trzech jednakowo brzmiących egzemplarzach, dwa egzemplarze dla Zamawiającego, jeden dla Wykonawcy. </w:t>
      </w:r>
    </w:p>
    <w:p w:rsidR="00B124A2" w:rsidRPr="00165307" w:rsidRDefault="00B124A2" w:rsidP="00B124A2">
      <w:pPr>
        <w:widowControl w:val="0"/>
        <w:numPr>
          <w:ilvl w:val="0"/>
          <w:numId w:val="14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335" w:hanging="335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Integralne składniki umowy stanowią: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335" w:right="6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1B1A0A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left="426" w:right="6" w:hanging="426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Załącznik nr 1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Opis Przedmiotu Zamówienia 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 w:hanging="426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  <w:t>Załącznik nr 2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>Zawartość dokumentacji technicznej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 w:hanging="426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  <w:t>Załącznik nr 3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Kopia/skan Formularza Oferty Wykonawcy  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 w:hanging="426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  <w:t>Załącznik nr 4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Protokół </w:t>
      </w:r>
      <w:r w:rsidR="001B1A0A">
        <w:rPr>
          <w:rFonts w:ascii="Times New Roman" w:hAnsi="Times New Roman"/>
          <w:sz w:val="24"/>
          <w:szCs w:val="24"/>
        </w:rPr>
        <w:t>odbioru techniczno-jakościowego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 w:hanging="426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  <w:t>Załącznik nr 5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>Prot</w:t>
      </w:r>
      <w:r w:rsidR="001B1A0A">
        <w:rPr>
          <w:rFonts w:ascii="Times New Roman" w:hAnsi="Times New Roman"/>
          <w:sz w:val="24"/>
          <w:szCs w:val="24"/>
        </w:rPr>
        <w:t>okół odbioru końcowego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20" w:after="0" w:line="240" w:lineRule="auto"/>
        <w:ind w:right="6" w:hanging="426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40" w:lineRule="auto"/>
        <w:ind w:right="6" w:hanging="426"/>
        <w:rPr>
          <w:rFonts w:ascii="Times New Roman" w:hAnsi="Times New Roman"/>
          <w:strike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12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>ZAMAWIAJĄCY                                                                    WYKONAWCA</w:t>
      </w:r>
    </w:p>
    <w:p w:rsidR="00B124A2" w:rsidRPr="00165307" w:rsidRDefault="00B124A2" w:rsidP="00B124A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…………………………….</w:t>
      </w: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vanish/>
          <w:sz w:val="24"/>
          <w:szCs w:val="24"/>
          <w:specVanish/>
        </w:rPr>
      </w:pPr>
      <w:r w:rsidRPr="00165307">
        <w:rPr>
          <w:rFonts w:ascii="Times New Roman" w:hAnsi="Times New Roman"/>
          <w:sz w:val="24"/>
          <w:szCs w:val="24"/>
        </w:rPr>
        <w:br w:type="page"/>
      </w:r>
      <w:r w:rsidRPr="00165307">
        <w:rPr>
          <w:rFonts w:ascii="Times New Roman" w:hAnsi="Times New Roman"/>
          <w:b/>
          <w:sz w:val="24"/>
          <w:szCs w:val="24"/>
        </w:rPr>
        <w:lastRenderedPageBreak/>
        <w:t>Załącznik Nr 1 do Umowy</w:t>
      </w:r>
    </w:p>
    <w:p w:rsidR="00B124A2" w:rsidRPr="00165307" w:rsidRDefault="00B124A2" w:rsidP="00B124A2">
      <w:pPr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OPIS PRZEDMIOTU ZAMÓWIENIA</w:t>
      </w: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13" w:name="_GoBack"/>
      <w:bookmarkEnd w:id="13"/>
      <w:r w:rsidRPr="00165307">
        <w:rPr>
          <w:rFonts w:ascii="Times New Roman" w:hAnsi="Times New Roman"/>
          <w:b/>
          <w:sz w:val="24"/>
          <w:szCs w:val="24"/>
        </w:rPr>
        <w:br w:type="page"/>
      </w: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vanish/>
          <w:sz w:val="24"/>
          <w:szCs w:val="24"/>
          <w:specVanish/>
        </w:rPr>
      </w:pPr>
      <w:r w:rsidRPr="00165307">
        <w:rPr>
          <w:rFonts w:ascii="Times New Roman" w:hAnsi="Times New Roman"/>
          <w:b/>
          <w:sz w:val="24"/>
          <w:szCs w:val="24"/>
        </w:rPr>
        <w:t>Załącznik Nr 2 do Umowy</w:t>
      </w:r>
    </w:p>
    <w:p w:rsidR="00B124A2" w:rsidRPr="00165307" w:rsidRDefault="00B124A2" w:rsidP="00B124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24A2" w:rsidRPr="00165307" w:rsidRDefault="00B124A2" w:rsidP="00B124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>ZAWARTOŚĆ DOKUMENTACJI TECHNICZNEJ</w:t>
      </w:r>
    </w:p>
    <w:p w:rsidR="00B124A2" w:rsidRPr="00165307" w:rsidRDefault="00B124A2" w:rsidP="00B124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Wykonawca dostarczy Zamawiającemu (najpóźniej w terminie odbioru końcowego):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1. Dokumenty dla samochodu ratowniczo-gaśniczego: 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instrukcja obsługi i konserwacji w języku polskim, 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książka gwarancyjna w języku polskim, z zapisami zgodnymi z postanowieniami umowy, dla poszczególnych sprzętów posiadających gwarancję producenta, 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poświadczoną za zgodność z oryginałem kopię świadectwa dopuszczenia dla przedmiotu umowy (pojazd oraz wyposażenie) zgodnie z rozporządzeniem Ministra Spraw Wewnętrznych z dnia 20 czerwca 2007 r. w sprawie wykazu wyrobów służących zapewnieniu bezpieczeństwa publicznego lub ochronie zdrowia i życia oraz mienia, a także zasad wydawania dopuszczenia tych wyrobów do użytkowania (Dz. U. Nr 143, poz. 1002 ze zm.),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dokumentacja niezbędna do rejestracji pojazdu jako samochód specjalny pożarniczy,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wykaz dostarczonego sprzętu zamontowanego w pojeździe, stanowiącego wyposażenie pojazdu,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wyciąg ze świadectwa homologacji.</w:t>
      </w:r>
    </w:p>
    <w:p w:rsidR="00B124A2" w:rsidRPr="00165307" w:rsidRDefault="00B124A2" w:rsidP="00B124A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wykaz punktów serwisowych znajdujących się na terenie Rzeczpospolitej Polskiej.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2. Oraz wszelką inną dokumentację wymaganą prawem do prawidłowego użytkowania przedmiotu zamówienia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vanish/>
          <w:sz w:val="24"/>
          <w:szCs w:val="24"/>
          <w:specVanish/>
        </w:rPr>
      </w:pPr>
      <w:r w:rsidRPr="00165307">
        <w:rPr>
          <w:rFonts w:ascii="Times New Roman" w:hAnsi="Times New Roman"/>
          <w:b/>
          <w:sz w:val="24"/>
          <w:szCs w:val="24"/>
        </w:rPr>
        <w:br w:type="page"/>
      </w:r>
      <w:r w:rsidRPr="00165307">
        <w:rPr>
          <w:rFonts w:ascii="Times New Roman" w:hAnsi="Times New Roman"/>
          <w:b/>
          <w:sz w:val="24"/>
          <w:szCs w:val="24"/>
        </w:rPr>
        <w:lastRenderedPageBreak/>
        <w:t>Załącznik Nr 3 do Umowy</w:t>
      </w:r>
    </w:p>
    <w:p w:rsidR="00B124A2" w:rsidRPr="00165307" w:rsidRDefault="00B124A2" w:rsidP="00B124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24A2" w:rsidRPr="00165307" w:rsidRDefault="00B124A2" w:rsidP="00B124A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FORMULARZ OFERTY WYKONAWCY (kopia/skan)</w:t>
      </w:r>
    </w:p>
    <w:p w:rsidR="00B124A2" w:rsidRPr="00165307" w:rsidRDefault="00B124A2" w:rsidP="00B124A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Załącznik Nr 4 do Umowy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PROTOKÓŁ ODBIORU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 xml:space="preserve">TECHNICZNO – JAKOŚCIOWEGO 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Sporządzony w dniu ……………… w …………………………….……………….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 xml:space="preserve">Samochód ratowniczo – gaśniczy nr fabryczny ….….……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Przedstawiciele </w:t>
      </w:r>
      <w:r w:rsidRPr="00165307">
        <w:rPr>
          <w:rFonts w:ascii="Times New Roman" w:hAnsi="Times New Roman"/>
          <w:b/>
          <w:sz w:val="24"/>
          <w:szCs w:val="24"/>
        </w:rPr>
        <w:t>Zamawiającego</w:t>
      </w:r>
      <w:r w:rsidRPr="00165307">
        <w:rPr>
          <w:rFonts w:ascii="Times New Roman" w:hAnsi="Times New Roman"/>
          <w:sz w:val="24"/>
          <w:szCs w:val="24"/>
        </w:rPr>
        <w:t xml:space="preserve">: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Przedstawiciele </w:t>
      </w:r>
      <w:r w:rsidRPr="00165307">
        <w:rPr>
          <w:rFonts w:ascii="Times New Roman" w:hAnsi="Times New Roman"/>
          <w:b/>
          <w:bCs/>
          <w:sz w:val="24"/>
          <w:szCs w:val="24"/>
        </w:rPr>
        <w:t>Wykonawcy</w:t>
      </w:r>
      <w:r w:rsidRPr="00165307">
        <w:rPr>
          <w:rFonts w:ascii="Times New Roman" w:hAnsi="Times New Roman"/>
          <w:sz w:val="24"/>
          <w:szCs w:val="24"/>
        </w:rPr>
        <w:t>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Dokonali/nie dokonali odbioru samochodu ratowniczo-gaśniczego nr fabryczny………………….. wykonanego na podstawie Umowy Nr ……………….….. zawartej w dniu ……………………. przez </w:t>
      </w:r>
      <w:r w:rsidRPr="00165307">
        <w:rPr>
          <w:rFonts w:ascii="Times New Roman" w:hAnsi="Times New Roman"/>
          <w:b/>
          <w:bCs/>
          <w:sz w:val="24"/>
          <w:szCs w:val="24"/>
        </w:rPr>
        <w:t>Zamawiającego i Wykonawcę</w:t>
      </w:r>
      <w:r w:rsidRPr="00165307">
        <w:rPr>
          <w:rFonts w:ascii="Times New Roman" w:hAnsi="Times New Roman"/>
          <w:sz w:val="24"/>
          <w:szCs w:val="24"/>
        </w:rPr>
        <w:t>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Komisja w składzie: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1.</w:t>
      </w:r>
      <w:r w:rsidRPr="00165307">
        <w:rPr>
          <w:rFonts w:ascii="Times New Roman" w:hAnsi="Times New Roman"/>
          <w:sz w:val="24"/>
          <w:szCs w:val="24"/>
        </w:rPr>
        <w:tab/>
        <w:t>Przewodniczący</w:t>
      </w:r>
      <w:r w:rsidRPr="00165307"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2.</w:t>
      </w:r>
      <w:r w:rsidRPr="00165307">
        <w:rPr>
          <w:rFonts w:ascii="Times New Roman" w:hAnsi="Times New Roman"/>
          <w:sz w:val="24"/>
          <w:szCs w:val="24"/>
        </w:rPr>
        <w:tab/>
        <w:t>Członek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………………………………………………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3.</w:t>
      </w:r>
      <w:r w:rsidRPr="00165307">
        <w:rPr>
          <w:rFonts w:ascii="Times New Roman" w:hAnsi="Times New Roman"/>
          <w:sz w:val="24"/>
          <w:szCs w:val="24"/>
        </w:rPr>
        <w:tab/>
        <w:t>Członek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………………………………………………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Pojazd został zgłoszony do odbioru w dniu ……………………  pismem</w:t>
      </w:r>
      <w:r w:rsidR="001B1A0A">
        <w:rPr>
          <w:rFonts w:ascii="Times New Roman" w:hAnsi="Times New Roman"/>
          <w:sz w:val="24"/>
          <w:szCs w:val="24"/>
        </w:rPr>
        <w:t xml:space="preserve">/e-mail </w:t>
      </w:r>
      <w:r w:rsidRPr="00165307">
        <w:rPr>
          <w:rFonts w:ascii="Times New Roman" w:hAnsi="Times New Roman"/>
          <w:sz w:val="24"/>
          <w:szCs w:val="24"/>
        </w:rPr>
        <w:t xml:space="preserve">………..…………….…….., </w:t>
      </w:r>
    </w:p>
    <w:p w:rsidR="00B124A2" w:rsidRPr="00165307" w:rsidRDefault="00B124A2" w:rsidP="00B124A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Odbiór prowadzono w ………………….…………………………………………….. . 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oświadcza, że konstrukcja i parametry spełniają wymogi obowiązujących norm i przepisów.  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i/>
          <w:sz w:val="24"/>
          <w:szCs w:val="24"/>
        </w:rPr>
        <w:t xml:space="preserve">(Inne) </w:t>
      </w:r>
      <w:r w:rsidRPr="001653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ab/>
      </w:r>
    </w:p>
    <w:tbl>
      <w:tblPr>
        <w:tblW w:w="104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84"/>
        <w:gridCol w:w="704"/>
        <w:gridCol w:w="1559"/>
        <w:gridCol w:w="1417"/>
        <w:gridCol w:w="3118"/>
        <w:gridCol w:w="880"/>
      </w:tblGrid>
      <w:tr w:rsidR="00B124A2" w:rsidRPr="00165307" w:rsidTr="005916D5">
        <w:trPr>
          <w:trHeight w:val="406"/>
        </w:trPr>
        <w:tc>
          <w:tcPr>
            <w:tcW w:w="567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przedmiotu dostawy/usługi</w:t>
            </w:r>
          </w:p>
        </w:tc>
        <w:tc>
          <w:tcPr>
            <w:tcW w:w="884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704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seryjny</w:t>
            </w:r>
          </w:p>
        </w:tc>
        <w:tc>
          <w:tcPr>
            <w:tcW w:w="1417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 [zł] brutto</w:t>
            </w:r>
          </w:p>
        </w:tc>
        <w:tc>
          <w:tcPr>
            <w:tcW w:w="3118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Dokumentacja techniczna/instrukcja obsługi/świadectwo jakości</w:t>
            </w:r>
          </w:p>
        </w:tc>
        <w:tc>
          <w:tcPr>
            <w:tcW w:w="880" w:type="dxa"/>
            <w:vAlign w:val="center"/>
          </w:tcPr>
          <w:p w:rsidR="00B124A2" w:rsidRPr="001B1A0A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B1A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B124A2" w:rsidRPr="00165307" w:rsidTr="005916D5">
        <w:trPr>
          <w:cantSplit/>
          <w:trHeight w:val="1576"/>
        </w:trPr>
        <w:tc>
          <w:tcPr>
            <w:tcW w:w="567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53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84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04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53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VIN</w:t>
            </w:r>
          </w:p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B124A2" w:rsidRPr="00165307" w:rsidRDefault="00B124A2" w:rsidP="00266C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dxa"/>
            <w:textDirection w:val="btLr"/>
            <w:vAlign w:val="center"/>
          </w:tcPr>
          <w:p w:rsidR="00B124A2" w:rsidRPr="00165307" w:rsidRDefault="00B124A2" w:rsidP="00266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124A2" w:rsidRPr="00165307" w:rsidRDefault="00B124A2" w:rsidP="00B124A2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Potwierdzenie kompletności dostawy/usługi: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Tak*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Nie* – zastrzeżenia: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Potwierdzenie zgodności jakości przyjmowanej dostawy / usługi z parametrami / funkcjonalnością zaoferowaną w ofercie: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Zgodne*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 xml:space="preserve">Niezgodne* – zastrzeżenia: 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Świadczenia dodatkowe (jeśli były przewidziane w umowie):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Wykonane zgodnie z umową*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Nie wykonane zgodnie z umową* – zastrzeżenia: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Końcowy wynik odbioru: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Pozytywny*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•</w:t>
      </w:r>
      <w:r w:rsidRPr="00165307">
        <w:rPr>
          <w:rFonts w:ascii="Times New Roman" w:hAnsi="Times New Roman"/>
          <w:sz w:val="24"/>
          <w:szCs w:val="24"/>
        </w:rPr>
        <w:tab/>
        <w:t>Negatywny* - zastrzeżenia: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Uwagi: brak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Część IV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Ustalenia końcowe.</w:t>
      </w:r>
    </w:p>
    <w:p w:rsidR="00B124A2" w:rsidRPr="00165307" w:rsidRDefault="00B124A2" w:rsidP="00B124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Wykonawca oświadcza, że samochód został wykonany zgodnie z umową …………………….. oraz OPZ, jest kompletny, sprawny, został należycie wykonany i jest zdolny do użycia zgodnie </w:t>
      </w:r>
      <w:r w:rsidR="005916D5">
        <w:rPr>
          <w:rFonts w:ascii="Times New Roman" w:hAnsi="Times New Roman"/>
          <w:sz w:val="24"/>
          <w:szCs w:val="24"/>
        </w:rPr>
        <w:t xml:space="preserve"> </w:t>
      </w:r>
      <w:r w:rsidRPr="00165307">
        <w:rPr>
          <w:rFonts w:ascii="Times New Roman" w:hAnsi="Times New Roman"/>
          <w:sz w:val="24"/>
          <w:szCs w:val="24"/>
        </w:rPr>
        <w:t>z przeznaczeniem.</w:t>
      </w:r>
    </w:p>
    <w:p w:rsidR="00B124A2" w:rsidRPr="00165307" w:rsidRDefault="00B124A2" w:rsidP="00B124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Wraz z odbieranym samochodem Wykonawca dostarczył następujące dokumenty </w:t>
      </w:r>
      <w:r w:rsidRPr="00165307">
        <w:rPr>
          <w:rFonts w:ascii="Times New Roman" w:hAnsi="Times New Roman"/>
          <w:sz w:val="24"/>
          <w:szCs w:val="24"/>
        </w:rPr>
        <w:br/>
        <w:t>i urządzenia:</w:t>
      </w:r>
    </w:p>
    <w:p w:rsidR="00B124A2" w:rsidRPr="00165307" w:rsidRDefault="00B124A2" w:rsidP="00B124A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………….……. </w:t>
      </w:r>
    </w:p>
    <w:p w:rsidR="00B124A2" w:rsidRPr="00165307" w:rsidRDefault="00B124A2" w:rsidP="00B124A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………….…….</w:t>
      </w:r>
    </w:p>
    <w:p w:rsidR="00B124A2" w:rsidRPr="00165307" w:rsidRDefault="00B124A2" w:rsidP="00B124A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………….…….</w:t>
      </w:r>
    </w:p>
    <w:p w:rsidR="00B124A2" w:rsidRPr="00165307" w:rsidRDefault="00B124A2" w:rsidP="00B124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i/>
          <w:sz w:val="24"/>
          <w:szCs w:val="24"/>
        </w:rPr>
        <w:t xml:space="preserve">(Inne) </w:t>
      </w:r>
      <w:r w:rsidRPr="001653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B124A2" w:rsidRPr="00165307" w:rsidRDefault="00B124A2" w:rsidP="00B124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Niniejszy protokół został sporządzony w dwóch jednobrzmiących egzemplarzach, po jednym egzemplarzu dla każdej ze Stron.</w:t>
      </w: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 xml:space="preserve">ZAMAWIAJĄCY         </w:t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  <w:t xml:space="preserve">    WYKONAWCA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             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                 ……………………</w:t>
      </w: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  <w:sectPr w:rsidR="00B124A2" w:rsidRPr="00165307" w:rsidSect="0070178B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425" w:footer="703" w:gutter="0"/>
          <w:pgNumType w:start="1"/>
          <w:cols w:space="708"/>
          <w:titlePg/>
          <w:docGrid w:linePitch="360"/>
        </w:sectPr>
      </w:pP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lastRenderedPageBreak/>
        <w:t>Załącznik Nr 5 do Umowy</w:t>
      </w:r>
    </w:p>
    <w:p w:rsidR="00B124A2" w:rsidRPr="00165307" w:rsidRDefault="00B124A2" w:rsidP="00B124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307">
        <w:rPr>
          <w:rFonts w:ascii="Times New Roman" w:hAnsi="Times New Roman"/>
          <w:b/>
          <w:bCs/>
          <w:sz w:val="24"/>
          <w:szCs w:val="24"/>
        </w:rPr>
        <w:t>PROTOKÓŁ ODBIORU KOŃCOWEGO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Sporządzony w dniu ……………… w …………………………….……………….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 xml:space="preserve">Samochód ratowniczo – gaśniczy nr fabryczny ….….……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Przedstawiciele </w:t>
      </w:r>
      <w:r w:rsidRPr="00165307">
        <w:rPr>
          <w:rFonts w:ascii="Times New Roman" w:hAnsi="Times New Roman"/>
          <w:b/>
          <w:sz w:val="24"/>
          <w:szCs w:val="24"/>
        </w:rPr>
        <w:t>Zamawiającego</w:t>
      </w:r>
      <w:r w:rsidRPr="00165307">
        <w:rPr>
          <w:rFonts w:ascii="Times New Roman" w:hAnsi="Times New Roman"/>
          <w:sz w:val="24"/>
          <w:szCs w:val="24"/>
        </w:rPr>
        <w:t xml:space="preserve">: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Przedstawiciele </w:t>
      </w:r>
      <w:r w:rsidRPr="00165307">
        <w:rPr>
          <w:rFonts w:ascii="Times New Roman" w:hAnsi="Times New Roman"/>
          <w:b/>
          <w:bCs/>
          <w:sz w:val="24"/>
          <w:szCs w:val="24"/>
        </w:rPr>
        <w:t>Wykonawcy</w:t>
      </w:r>
      <w:r w:rsidRPr="00165307">
        <w:rPr>
          <w:rFonts w:ascii="Times New Roman" w:hAnsi="Times New Roman"/>
          <w:sz w:val="24"/>
          <w:szCs w:val="24"/>
        </w:rPr>
        <w:t>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…………………………………;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Dokonali/nie dokonali odbioru samochodu ratowniczo-gaśniczego nr fabryczny………………………. wykonanego na podstawie Umowy Nr ……………….….. zawartej w dniu ……………………. przez </w:t>
      </w:r>
      <w:r w:rsidRPr="00165307">
        <w:rPr>
          <w:rFonts w:ascii="Times New Roman" w:hAnsi="Times New Roman"/>
          <w:b/>
          <w:bCs/>
          <w:sz w:val="24"/>
          <w:szCs w:val="24"/>
        </w:rPr>
        <w:t>Zamawiającego i Wykonawcę</w:t>
      </w:r>
      <w:r w:rsidRPr="00165307">
        <w:rPr>
          <w:rFonts w:ascii="Times New Roman" w:hAnsi="Times New Roman"/>
          <w:sz w:val="24"/>
          <w:szCs w:val="24"/>
        </w:rPr>
        <w:t>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Komisja w składzie: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1.</w:t>
      </w:r>
      <w:r w:rsidRPr="00165307">
        <w:rPr>
          <w:rFonts w:ascii="Times New Roman" w:hAnsi="Times New Roman"/>
          <w:sz w:val="24"/>
          <w:szCs w:val="24"/>
        </w:rPr>
        <w:tab/>
        <w:t>Przewodniczący</w:t>
      </w:r>
      <w:r w:rsidRPr="00165307">
        <w:rPr>
          <w:rFonts w:ascii="Times New Roman" w:hAnsi="Times New Roman"/>
          <w:sz w:val="24"/>
          <w:szCs w:val="24"/>
        </w:rPr>
        <w:tab/>
        <w:t>……………………………………………….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2.</w:t>
      </w:r>
      <w:r w:rsidRPr="00165307">
        <w:rPr>
          <w:rFonts w:ascii="Times New Roman" w:hAnsi="Times New Roman"/>
          <w:sz w:val="24"/>
          <w:szCs w:val="24"/>
        </w:rPr>
        <w:tab/>
        <w:t>Członek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………………………………………………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3.</w:t>
      </w:r>
      <w:r w:rsidRPr="00165307">
        <w:rPr>
          <w:rFonts w:ascii="Times New Roman" w:hAnsi="Times New Roman"/>
          <w:sz w:val="24"/>
          <w:szCs w:val="24"/>
        </w:rPr>
        <w:tab/>
        <w:t>Członek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………………………………………………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Pojazd został zgłoszony do odbioru w dniu …………  pismem ………………………………………..,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Przedmiotem odbioru faktycznego w ramach umowy nr ………………………. z dnia</w:t>
      </w:r>
      <w:r w:rsidRPr="00165307">
        <w:rPr>
          <w:rFonts w:ascii="Times New Roman" w:hAnsi="Times New Roman"/>
          <w:sz w:val="24"/>
          <w:szCs w:val="24"/>
        </w:rPr>
        <w:br/>
        <w:t>…………… jest dostawa …………. samochodu ………………………………...</w:t>
      </w:r>
    </w:p>
    <w:p w:rsidR="00B124A2" w:rsidRPr="00165307" w:rsidRDefault="00B124A2" w:rsidP="00B124A2">
      <w:pPr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20"/>
        <w:gridCol w:w="900"/>
        <w:gridCol w:w="720"/>
        <w:gridCol w:w="1609"/>
        <w:gridCol w:w="1080"/>
        <w:gridCol w:w="2700"/>
        <w:gridCol w:w="897"/>
      </w:tblGrid>
      <w:tr w:rsidR="00B124A2" w:rsidRPr="00165307" w:rsidTr="005916D5">
        <w:trPr>
          <w:trHeight w:val="406"/>
        </w:trPr>
        <w:tc>
          <w:tcPr>
            <w:tcW w:w="567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62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Nazwa przedmiotu dostawy/usługi</w:t>
            </w:r>
          </w:p>
        </w:tc>
        <w:tc>
          <w:tcPr>
            <w:tcW w:w="90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Jedn. miary</w:t>
            </w:r>
          </w:p>
        </w:tc>
        <w:tc>
          <w:tcPr>
            <w:tcW w:w="72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609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Nr seryjny</w:t>
            </w:r>
          </w:p>
        </w:tc>
        <w:tc>
          <w:tcPr>
            <w:tcW w:w="108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Wartość [zł] brutto</w:t>
            </w:r>
          </w:p>
        </w:tc>
        <w:tc>
          <w:tcPr>
            <w:tcW w:w="270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Dokumentacja techniczna/instrukcja obsługi/świadectwo jakości</w:t>
            </w:r>
          </w:p>
        </w:tc>
        <w:tc>
          <w:tcPr>
            <w:tcW w:w="897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B124A2" w:rsidRPr="00165307" w:rsidTr="005916D5">
        <w:trPr>
          <w:cantSplit/>
          <w:trHeight w:val="1576"/>
        </w:trPr>
        <w:tc>
          <w:tcPr>
            <w:tcW w:w="567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D5">
              <w:rPr>
                <w:rFonts w:ascii="Times New Roman" w:hAnsi="Times New Roman"/>
                <w:sz w:val="20"/>
                <w:szCs w:val="20"/>
              </w:rPr>
              <w:t>nr VIN</w:t>
            </w:r>
          </w:p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124A2" w:rsidRPr="005916D5" w:rsidRDefault="00B124A2" w:rsidP="00266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B124A2" w:rsidRPr="005916D5" w:rsidRDefault="00B124A2" w:rsidP="00266C2A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extDirection w:val="btLr"/>
            <w:vAlign w:val="center"/>
          </w:tcPr>
          <w:p w:rsidR="00B124A2" w:rsidRPr="00165307" w:rsidRDefault="00B124A2" w:rsidP="00266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4A2" w:rsidRPr="00165307" w:rsidRDefault="00B124A2" w:rsidP="00B124A2">
      <w:pPr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>Ustalenia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Nie stwierdzono ubytków, uszkodzeń lub jakiejkolwiek innej szkody powstałej </w:t>
      </w:r>
      <w:r w:rsidRPr="00165307">
        <w:rPr>
          <w:rFonts w:ascii="Times New Roman" w:hAnsi="Times New Roman"/>
          <w:sz w:val="24"/>
          <w:szCs w:val="24"/>
        </w:rPr>
        <w:br/>
        <w:t>w czasie dostarczania.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lastRenderedPageBreak/>
        <w:t>Wykonawca przekazał Zamawiającemu wymaganą dokumentację w liczbie i terminach przewidzianych Umową.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Na podstawie niniejszego protokołu Zamawiający przejmuje samochód ratowniczo-gaśniczy na własność. 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Zamawiający korzysta z prawa pozostawienia samochodu ratowniczo-gaśniczego do dnia jego przekazania w siedzibie Wykonawcy na jego koszt i odpowiedzialność. 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Niniejszy protokół stanowi podstawę do wystawienia faktury VAT przez Wykonawcę. 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Strony potwierdzają stan licznika samochodu ratowniczo-gaśniczego wynoszący …………… km.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i/>
          <w:sz w:val="24"/>
          <w:szCs w:val="24"/>
        </w:rPr>
        <w:t xml:space="preserve">(Inne) </w:t>
      </w:r>
      <w:r w:rsidRPr="001653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Ustalenia w zakresie szkoleń.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Szkolenie odbyło się w dniu ………… w wymiarze godzin ……… 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Ilość przeszkolonych  osób  ………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Niniejszy protokół został sporządzony w dwóch jednobrzmiących egzemplarzach, po jednym egzemplarzu dla każdej ze Stron.</w:t>
      </w:r>
    </w:p>
    <w:p w:rsidR="00B124A2" w:rsidRPr="00165307" w:rsidRDefault="00B124A2" w:rsidP="00B124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Końcowy wynik odbioru:</w:t>
      </w:r>
    </w:p>
    <w:p w:rsidR="00B124A2" w:rsidRPr="00165307" w:rsidRDefault="00B124A2" w:rsidP="00B124A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Pozytywny*</w:t>
      </w:r>
    </w:p>
    <w:p w:rsidR="00B124A2" w:rsidRPr="00165307" w:rsidRDefault="00B124A2" w:rsidP="00B124A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Negatywny* </w:t>
      </w:r>
    </w:p>
    <w:p w:rsidR="00B124A2" w:rsidRPr="00165307" w:rsidRDefault="00B124A2" w:rsidP="00B124A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b/>
          <w:sz w:val="24"/>
          <w:szCs w:val="24"/>
        </w:rPr>
        <w:t xml:space="preserve">ZAMAWIAJĄCY    </w:t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165307">
        <w:rPr>
          <w:rFonts w:ascii="Times New Roman" w:hAnsi="Times New Roman"/>
          <w:b/>
          <w:sz w:val="24"/>
          <w:szCs w:val="24"/>
        </w:rPr>
        <w:tab/>
      </w:r>
      <w:r w:rsidRPr="00165307">
        <w:rPr>
          <w:rFonts w:ascii="Times New Roman" w:hAnsi="Times New Roman"/>
          <w:b/>
          <w:sz w:val="24"/>
          <w:szCs w:val="24"/>
        </w:rPr>
        <w:tab/>
        <w:t xml:space="preserve">  WYKONAWCA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 xml:space="preserve">……………………             </w:t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</w:r>
      <w:r w:rsidRPr="00165307">
        <w:rPr>
          <w:rFonts w:ascii="Times New Roman" w:hAnsi="Times New Roman"/>
          <w:sz w:val="24"/>
          <w:szCs w:val="24"/>
        </w:rPr>
        <w:tab/>
        <w:t xml:space="preserve">       </w:t>
      </w:r>
      <w:r w:rsidRPr="00165307">
        <w:rPr>
          <w:rFonts w:ascii="Times New Roman" w:hAnsi="Times New Roman"/>
          <w:sz w:val="24"/>
          <w:szCs w:val="24"/>
        </w:rPr>
        <w:tab/>
        <w:t xml:space="preserve">         </w:t>
      </w:r>
      <w:r w:rsidRPr="00165307">
        <w:rPr>
          <w:rFonts w:ascii="Times New Roman" w:hAnsi="Times New Roman"/>
          <w:sz w:val="24"/>
          <w:szCs w:val="24"/>
        </w:rPr>
        <w:tab/>
        <w:t>……………………</w:t>
      </w: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4A2" w:rsidRPr="00165307" w:rsidRDefault="00B124A2" w:rsidP="00B1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5307">
        <w:rPr>
          <w:rFonts w:ascii="Times New Roman" w:hAnsi="Times New Roman"/>
          <w:sz w:val="24"/>
          <w:szCs w:val="24"/>
        </w:rPr>
        <w:t>*niepotrzebne skreślić</w:t>
      </w:r>
    </w:p>
    <w:sectPr w:rsidR="00B124A2" w:rsidRPr="00165307" w:rsidSect="002419B5">
      <w:footerReference w:type="default" r:id="rId10"/>
      <w:headerReference w:type="first" r:id="rId11"/>
      <w:footerReference w:type="first" r:id="rId12"/>
      <w:pgSz w:w="11906" w:h="16838"/>
      <w:pgMar w:top="1524" w:right="1417" w:bottom="1560" w:left="1417" w:header="708" w:footer="7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B7" w:rsidRDefault="00DF1FB7">
      <w:pPr>
        <w:spacing w:after="0" w:line="240" w:lineRule="auto"/>
      </w:pPr>
      <w:r>
        <w:separator/>
      </w:r>
    </w:p>
  </w:endnote>
  <w:endnote w:type="continuationSeparator" w:id="0">
    <w:p w:rsidR="00DF1FB7" w:rsidRDefault="00DF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Default="005916D5" w:rsidP="00D302B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0AF1">
      <w:rPr>
        <w:noProof/>
      </w:rPr>
      <w:t>13</w:t>
    </w:r>
    <w:r>
      <w:fldChar w:fldCharType="end"/>
    </w:r>
  </w:p>
  <w:p w:rsidR="00241319" w:rsidRDefault="00DF1FB7" w:rsidP="00D302BF">
    <w:pPr>
      <w:spacing w:after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Pr="0034767F" w:rsidRDefault="005916D5" w:rsidP="0034767F">
    <w:pPr>
      <w:pStyle w:val="Stopka"/>
    </w:pPr>
    <w:r w:rsidRPr="0034767F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Default="00DF1FB7" w:rsidP="00154C81">
    <w:pPr>
      <w:spacing w:after="0"/>
      <w:jc w:val="both"/>
      <w:rPr>
        <w:rFonts w:ascii="Arial" w:eastAsia="Times New Roman" w:hAnsi="Arial" w:cs="Arial"/>
        <w:b/>
        <w:color w:val="000000"/>
        <w:sz w:val="16"/>
        <w:szCs w:val="16"/>
        <w:lang w:eastAsia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Default="00DF1FB7" w:rsidP="007F6233">
    <w:pPr>
      <w:spacing w:after="0"/>
      <w:jc w:val="both"/>
      <w:rPr>
        <w:rFonts w:ascii="Arial" w:eastAsia="Times New Roman" w:hAnsi="Arial" w:cs="Arial"/>
        <w:b/>
        <w:color w:val="000000"/>
        <w:sz w:val="16"/>
        <w:szCs w:val="16"/>
        <w:lang w:eastAsia="ar-SA"/>
      </w:rPr>
    </w:pPr>
  </w:p>
  <w:p w:rsidR="00241319" w:rsidRDefault="00DF1FB7" w:rsidP="007F6233">
    <w:pPr>
      <w:spacing w:after="0"/>
      <w:jc w:val="both"/>
      <w:rPr>
        <w:rFonts w:ascii="Arial" w:eastAsia="Times New Roman" w:hAnsi="Arial" w:cs="Arial"/>
        <w:b/>
        <w:color w:val="000000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B7" w:rsidRDefault="00DF1FB7">
      <w:pPr>
        <w:spacing w:after="0" w:line="240" w:lineRule="auto"/>
      </w:pPr>
      <w:r>
        <w:separator/>
      </w:r>
    </w:p>
  </w:footnote>
  <w:footnote w:type="continuationSeparator" w:id="0">
    <w:p w:rsidR="00DF1FB7" w:rsidRDefault="00DF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Pr="00422CAB" w:rsidRDefault="005916D5" w:rsidP="00422CAB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ascii="ArialMT" w:hAnsi="ArialMT" w:cs="ArialMT"/>
        <w:color w:val="000000"/>
      </w:rPr>
    </w:pPr>
    <w:r w:rsidRPr="00422CAB">
      <w:rPr>
        <w:rFonts w:ascii="Arial" w:hAnsi="Arial" w:cs="ArialMT"/>
        <w:color w:val="000000"/>
        <w:sz w:val="19"/>
        <w:szCs w:val="19"/>
      </w:rPr>
      <w:tab/>
    </w:r>
    <w:r w:rsidRPr="00422CAB">
      <w:rPr>
        <w:rFonts w:ascii="Arial" w:hAnsi="Arial" w:cs="ArialMT"/>
        <w:color w:val="000000"/>
        <w:sz w:val="19"/>
        <w:szCs w:val="19"/>
      </w:rPr>
      <w:tab/>
    </w:r>
    <w:r w:rsidRPr="00422CAB">
      <w:rPr>
        <w:rFonts w:ascii="Arial" w:hAnsi="Arial" w:cs="ArialMT"/>
        <w:color w:val="000000"/>
        <w:sz w:val="19"/>
        <w:szCs w:val="19"/>
      </w:rPr>
      <w:tab/>
    </w:r>
  </w:p>
  <w:p w:rsidR="00136F0E" w:rsidRDefault="005916D5" w:rsidP="00422CAB">
    <w:pPr>
      <w:widowControl w:val="0"/>
      <w:autoSpaceDE w:val="0"/>
      <w:autoSpaceDN w:val="0"/>
      <w:adjustRightInd w:val="0"/>
      <w:spacing w:after="0" w:line="288" w:lineRule="auto"/>
      <w:textAlignment w:val="center"/>
    </w:pPr>
    <w:r w:rsidRPr="00D302BF">
      <w:rPr>
        <w:rFonts w:ascii="Arial" w:hAnsi="Arial" w:cs="ArialMT"/>
        <w:color w:val="000000"/>
        <w:sz w:val="19"/>
        <w:szCs w:val="19"/>
      </w:rPr>
      <w:tab/>
    </w:r>
  </w:p>
  <w:p w:rsidR="00241319" w:rsidRDefault="00DF1FB7" w:rsidP="00422CAB">
    <w:pPr>
      <w:widowControl w:val="0"/>
      <w:autoSpaceDE w:val="0"/>
      <w:autoSpaceDN w:val="0"/>
      <w:adjustRightInd w:val="0"/>
      <w:spacing w:after="0" w:line="288" w:lineRule="auto"/>
      <w:textAlignment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9" w:rsidRPr="006D4790" w:rsidRDefault="00DF1FB7" w:rsidP="006D47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1D8F"/>
    <w:multiLevelType w:val="hybridMultilevel"/>
    <w:tmpl w:val="E1A061D6"/>
    <w:lvl w:ilvl="0" w:tplc="BC48887E">
      <w:start w:val="1"/>
      <w:numFmt w:val="decimal"/>
      <w:lvlText w:val="%1."/>
      <w:lvlJc w:val="left"/>
      <w:pPr>
        <w:ind w:left="1494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EDA"/>
    <w:multiLevelType w:val="multilevel"/>
    <w:tmpl w:val="34B67C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1854"/>
        </w:tabs>
        <w:ind w:left="1854" w:hanging="720"/>
      </w:pPr>
      <w:rPr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color w:val="000000"/>
        <w:sz w:val="24"/>
      </w:rPr>
    </w:lvl>
  </w:abstractNum>
  <w:abstractNum w:abstractNumId="2">
    <w:nsid w:val="13415FF9"/>
    <w:multiLevelType w:val="hybridMultilevel"/>
    <w:tmpl w:val="591C0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EECF36">
      <w:start w:val="1"/>
      <w:numFmt w:val="decimal"/>
      <w:lvlText w:val="%2)"/>
      <w:lvlJc w:val="left"/>
      <w:pPr>
        <w:ind w:left="1775" w:hanging="695"/>
      </w:pPr>
      <w:rPr>
        <w:rFonts w:hint="default"/>
      </w:rPr>
    </w:lvl>
    <w:lvl w:ilvl="2" w:tplc="8CB2186C">
      <w:start w:val="1"/>
      <w:numFmt w:val="lowerLetter"/>
      <w:lvlText w:val="%3)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75B1"/>
    <w:multiLevelType w:val="hybridMultilevel"/>
    <w:tmpl w:val="E65C1656"/>
    <w:lvl w:ilvl="0" w:tplc="61240DB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F1647DE">
      <w:start w:val="3"/>
      <w:numFmt w:val="decimal"/>
      <w:lvlText w:val="%2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F1FE9"/>
    <w:multiLevelType w:val="hybridMultilevel"/>
    <w:tmpl w:val="9E06E4DE"/>
    <w:lvl w:ilvl="0" w:tplc="C04A8068">
      <w:start w:val="1"/>
      <w:numFmt w:val="decimal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6F37BDB"/>
    <w:multiLevelType w:val="hybridMultilevel"/>
    <w:tmpl w:val="9EB047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C39CB"/>
    <w:multiLevelType w:val="hybridMultilevel"/>
    <w:tmpl w:val="E5F81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5B559A"/>
    <w:multiLevelType w:val="hybridMultilevel"/>
    <w:tmpl w:val="005AE416"/>
    <w:lvl w:ilvl="0" w:tplc="DA8A5F6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66BAE"/>
    <w:multiLevelType w:val="multilevel"/>
    <w:tmpl w:val="1860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color w:val="000000"/>
        <w:sz w:val="24"/>
      </w:rPr>
    </w:lvl>
  </w:abstractNum>
  <w:abstractNum w:abstractNumId="9">
    <w:nsid w:val="3C012942"/>
    <w:multiLevelType w:val="hybridMultilevel"/>
    <w:tmpl w:val="0F6E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D3737"/>
    <w:multiLevelType w:val="hybridMultilevel"/>
    <w:tmpl w:val="CF220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75F77"/>
    <w:multiLevelType w:val="hybridMultilevel"/>
    <w:tmpl w:val="1430E9FE"/>
    <w:lvl w:ilvl="0" w:tplc="B98CD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271BD"/>
    <w:multiLevelType w:val="hybridMultilevel"/>
    <w:tmpl w:val="3F367C7A"/>
    <w:lvl w:ilvl="0" w:tplc="46023E2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>
    <w:nsid w:val="5EC56486"/>
    <w:multiLevelType w:val="multilevel"/>
    <w:tmpl w:val="80084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FA3F55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15">
    <w:nsid w:val="6B6964AE"/>
    <w:multiLevelType w:val="hybridMultilevel"/>
    <w:tmpl w:val="C0262648"/>
    <w:lvl w:ilvl="0" w:tplc="B4164AB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B0D60"/>
    <w:multiLevelType w:val="multilevel"/>
    <w:tmpl w:val="4140B3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color w:val="000000"/>
        <w:sz w:val="24"/>
      </w:rPr>
    </w:lvl>
  </w:abstractNum>
  <w:abstractNum w:abstractNumId="17">
    <w:nsid w:val="7D4B0BAA"/>
    <w:multiLevelType w:val="hybridMultilevel"/>
    <w:tmpl w:val="56543F74"/>
    <w:lvl w:ilvl="0" w:tplc="9F540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479E6"/>
    <w:multiLevelType w:val="multilevel"/>
    <w:tmpl w:val="79461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7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  <w:num w:numId="14">
    <w:abstractNumId w:val="16"/>
  </w:num>
  <w:num w:numId="15">
    <w:abstractNumId w:val="13"/>
  </w:num>
  <w:num w:numId="16">
    <w:abstractNumId w:val="18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35"/>
    <w:rsid w:val="000575E0"/>
    <w:rsid w:val="000D606E"/>
    <w:rsid w:val="00165307"/>
    <w:rsid w:val="001B1A0A"/>
    <w:rsid w:val="002466EF"/>
    <w:rsid w:val="00335707"/>
    <w:rsid w:val="005916D5"/>
    <w:rsid w:val="005D6435"/>
    <w:rsid w:val="00617E1F"/>
    <w:rsid w:val="007E4CCE"/>
    <w:rsid w:val="009335C9"/>
    <w:rsid w:val="00AD254D"/>
    <w:rsid w:val="00B124A2"/>
    <w:rsid w:val="00DF1FB7"/>
    <w:rsid w:val="00E4612B"/>
    <w:rsid w:val="00E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7202-8533-42EA-92B7-D2A81968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d"/>
    <w:basedOn w:val="Normalny"/>
    <w:link w:val="NagwekZnak"/>
    <w:unhideWhenUsed/>
    <w:rsid w:val="00B124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hd Znak"/>
    <w:basedOn w:val="Domylnaczcionkaakapitu"/>
    <w:link w:val="Nagwek"/>
    <w:rsid w:val="00B124A2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124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124A2"/>
    <w:rPr>
      <w:rFonts w:ascii="Calibri" w:eastAsia="Calibri" w:hAnsi="Calibri" w:cs="Times New Roman"/>
      <w:lang w:val="x-none"/>
    </w:rPr>
  </w:style>
  <w:style w:type="paragraph" w:customStyle="1" w:styleId="Tekstpodstawowy31">
    <w:name w:val="Tekst podstawowy 31"/>
    <w:basedOn w:val="Normalny"/>
    <w:rsid w:val="00165307"/>
    <w:pPr>
      <w:suppressAutoHyphens/>
      <w:spacing w:after="0" w:line="240" w:lineRule="auto"/>
      <w:ind w:right="-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65307"/>
    <w:pPr>
      <w:ind w:left="720"/>
      <w:contextualSpacing/>
    </w:pPr>
  </w:style>
  <w:style w:type="character" w:customStyle="1" w:styleId="Teksttreci">
    <w:name w:val="Tekst treści_"/>
    <w:link w:val="Teksttreci0"/>
    <w:rsid w:val="001653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5307"/>
    <w:pPr>
      <w:widowControl w:val="0"/>
      <w:shd w:val="clear" w:color="auto" w:fill="FFFFFF"/>
      <w:spacing w:after="60" w:line="0" w:lineRule="atLeast"/>
      <w:ind w:hanging="1080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3544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6</cp:revision>
  <dcterms:created xsi:type="dcterms:W3CDTF">2019-06-29T09:37:00Z</dcterms:created>
  <dcterms:modified xsi:type="dcterms:W3CDTF">2019-07-09T15:09:00Z</dcterms:modified>
</cp:coreProperties>
</file>